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470E" w14:textId="4CF55F8C" w:rsidR="00357581" w:rsidRDefault="00C274BC" w:rsidP="0035758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7FBEB77" wp14:editId="6B11C7D8">
            <wp:extent cx="3403600" cy="1244600"/>
            <wp:effectExtent l="0" t="0" r="0" b="0"/>
            <wp:docPr id="665160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160084" name="Picture 6651600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CB816" w14:textId="77777777" w:rsidR="00357581" w:rsidRPr="00357581" w:rsidRDefault="00357581" w:rsidP="00357581">
      <w:pPr>
        <w:rPr>
          <w:rFonts w:ascii="Arial" w:hAnsi="Arial" w:cs="Arial"/>
          <w:b/>
          <w:bCs/>
          <w:sz w:val="24"/>
          <w:szCs w:val="24"/>
        </w:rPr>
      </w:pPr>
    </w:p>
    <w:p w14:paraId="711E9AE9" w14:textId="77777777" w:rsidR="00C274BC" w:rsidRDefault="00C274BC" w:rsidP="00357581">
      <w:pPr>
        <w:rPr>
          <w:rFonts w:ascii="Arial" w:hAnsi="Arial" w:cs="Arial"/>
          <w:b/>
          <w:bCs/>
          <w:sz w:val="24"/>
          <w:szCs w:val="24"/>
        </w:rPr>
      </w:pPr>
    </w:p>
    <w:p w14:paraId="504FF604" w14:textId="77777777" w:rsidR="00C274BC" w:rsidRDefault="00C274BC" w:rsidP="00357581">
      <w:pPr>
        <w:rPr>
          <w:rFonts w:ascii="Arial" w:hAnsi="Arial" w:cs="Arial"/>
          <w:b/>
          <w:bCs/>
          <w:sz w:val="24"/>
          <w:szCs w:val="24"/>
        </w:rPr>
      </w:pPr>
    </w:p>
    <w:p w14:paraId="6721418B" w14:textId="01DC5741" w:rsidR="00C274BC" w:rsidRPr="00C274BC" w:rsidRDefault="00C274BC" w:rsidP="00357581">
      <w:pPr>
        <w:rPr>
          <w:rFonts w:ascii="Arial" w:hAnsi="Arial" w:cs="Arial"/>
          <w:b/>
          <w:bCs/>
          <w:sz w:val="28"/>
          <w:szCs w:val="28"/>
        </w:rPr>
      </w:pPr>
      <w:r w:rsidRPr="00C274BC">
        <w:rPr>
          <w:rFonts w:ascii="Arial" w:hAnsi="Arial" w:cs="Arial"/>
          <w:b/>
          <w:bCs/>
          <w:sz w:val="28"/>
          <w:szCs w:val="28"/>
        </w:rPr>
        <w:t>RHN PNA Mission</w:t>
      </w:r>
    </w:p>
    <w:p w14:paraId="711EC8DB" w14:textId="3E29DD72" w:rsidR="00357581" w:rsidRDefault="00357581" w:rsidP="00357581">
      <w:pPr>
        <w:rPr>
          <w:rFonts w:ascii="Arial" w:hAnsi="Arial" w:cs="Arial"/>
          <w:b/>
          <w:bCs/>
          <w:sz w:val="24"/>
          <w:szCs w:val="24"/>
        </w:rPr>
      </w:pPr>
      <w:r w:rsidRPr="00357581">
        <w:rPr>
          <w:rFonts w:ascii="Arial" w:hAnsi="Arial" w:cs="Arial"/>
          <w:b/>
          <w:bCs/>
          <w:sz w:val="24"/>
          <w:szCs w:val="24"/>
        </w:rPr>
        <w:t>Your Voice. Your Wellbeing. Your Advocate.</w:t>
      </w:r>
    </w:p>
    <w:p w14:paraId="0704A97E" w14:textId="77777777" w:rsidR="00357581" w:rsidRPr="00357581" w:rsidRDefault="00357581" w:rsidP="00357581">
      <w:pPr>
        <w:rPr>
          <w:rFonts w:ascii="Arial" w:hAnsi="Arial" w:cs="Arial"/>
          <w:sz w:val="24"/>
          <w:szCs w:val="24"/>
        </w:rPr>
      </w:pPr>
    </w:p>
    <w:p w14:paraId="58E6F946" w14:textId="77777777" w:rsidR="00357581" w:rsidRDefault="00357581" w:rsidP="00357581">
      <w:pPr>
        <w:rPr>
          <w:rFonts w:ascii="Arial" w:hAnsi="Arial" w:cs="Arial"/>
          <w:sz w:val="24"/>
          <w:szCs w:val="24"/>
        </w:rPr>
      </w:pPr>
      <w:r w:rsidRPr="00357581">
        <w:rPr>
          <w:rFonts w:ascii="Arial" w:hAnsi="Arial" w:cs="Arial"/>
          <w:sz w:val="24"/>
          <w:szCs w:val="24"/>
        </w:rPr>
        <w:t xml:space="preserve">At RHN, we believe every nurse deserves to feel </w:t>
      </w:r>
      <w:r w:rsidRPr="00357581">
        <w:rPr>
          <w:rFonts w:ascii="Arial" w:hAnsi="Arial" w:cs="Arial"/>
          <w:b/>
          <w:bCs/>
          <w:sz w:val="24"/>
          <w:szCs w:val="24"/>
        </w:rPr>
        <w:t>heard, supported, and empowered</w:t>
      </w:r>
      <w:r w:rsidRPr="00357581">
        <w:rPr>
          <w:rFonts w:ascii="Arial" w:hAnsi="Arial" w:cs="Arial"/>
          <w:sz w:val="24"/>
          <w:szCs w:val="24"/>
        </w:rPr>
        <w:t xml:space="preserve">. Through the Professional Nurse Advocate (PNA) role and the A-EQUIP model (Advocating for Education and Quality Improvement), we are embedding a culture of </w:t>
      </w:r>
      <w:r w:rsidRPr="00357581">
        <w:rPr>
          <w:rFonts w:ascii="Arial" w:hAnsi="Arial" w:cs="Arial"/>
          <w:b/>
          <w:bCs/>
          <w:sz w:val="24"/>
          <w:szCs w:val="24"/>
        </w:rPr>
        <w:t>listening, learning, and leading</w:t>
      </w:r>
      <w:r w:rsidRPr="00357581">
        <w:rPr>
          <w:rFonts w:ascii="Arial" w:hAnsi="Arial" w:cs="Arial"/>
          <w:sz w:val="24"/>
          <w:szCs w:val="24"/>
        </w:rPr>
        <w:t>—together.</w:t>
      </w:r>
    </w:p>
    <w:p w14:paraId="2FF5DC9B" w14:textId="77777777" w:rsidR="00357581" w:rsidRPr="00357581" w:rsidRDefault="00357581" w:rsidP="00357581">
      <w:pPr>
        <w:rPr>
          <w:rFonts w:ascii="Arial" w:hAnsi="Arial" w:cs="Arial"/>
          <w:sz w:val="24"/>
          <w:szCs w:val="24"/>
        </w:rPr>
      </w:pPr>
    </w:p>
    <w:p w14:paraId="061CE88D" w14:textId="77777777" w:rsidR="00357581" w:rsidRDefault="00357581" w:rsidP="003575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vision is clear:</w:t>
      </w:r>
    </w:p>
    <w:p w14:paraId="1E120C37" w14:textId="77777777" w:rsidR="00357581" w:rsidRPr="00357581" w:rsidRDefault="00357581" w:rsidP="00357581">
      <w:pPr>
        <w:rPr>
          <w:rFonts w:ascii="Arial" w:hAnsi="Arial" w:cs="Arial"/>
          <w:sz w:val="24"/>
          <w:szCs w:val="24"/>
        </w:rPr>
      </w:pPr>
      <w:r w:rsidRPr="00357581">
        <w:rPr>
          <w:rFonts w:ascii="Arial" w:hAnsi="Arial" w:cs="Arial"/>
          <w:sz w:val="24"/>
          <w:szCs w:val="24"/>
        </w:rPr>
        <w:br/>
        <w:t xml:space="preserve">By </w:t>
      </w:r>
      <w:r w:rsidRPr="00357581">
        <w:rPr>
          <w:rFonts w:ascii="Arial" w:hAnsi="Arial" w:cs="Arial"/>
          <w:b/>
          <w:bCs/>
          <w:sz w:val="24"/>
          <w:szCs w:val="24"/>
        </w:rPr>
        <w:t>September 2026</w:t>
      </w:r>
      <w:r w:rsidRPr="00357581">
        <w:rPr>
          <w:rFonts w:ascii="Arial" w:hAnsi="Arial" w:cs="Arial"/>
          <w:sz w:val="24"/>
          <w:szCs w:val="24"/>
        </w:rPr>
        <w:t xml:space="preserve">, we will have </w:t>
      </w:r>
      <w:r w:rsidRPr="00357581">
        <w:rPr>
          <w:rFonts w:ascii="Arial" w:hAnsi="Arial" w:cs="Arial"/>
          <w:b/>
          <w:bCs/>
          <w:sz w:val="24"/>
          <w:szCs w:val="24"/>
        </w:rPr>
        <w:t>16 PNAs</w:t>
      </w:r>
      <w:r w:rsidRPr="00357581">
        <w:rPr>
          <w:rFonts w:ascii="Arial" w:hAnsi="Arial" w:cs="Arial"/>
          <w:sz w:val="24"/>
          <w:szCs w:val="24"/>
        </w:rPr>
        <w:t xml:space="preserve"> in place—one for every service, meeting the gold standard of </w:t>
      </w:r>
      <w:r w:rsidRPr="00357581">
        <w:rPr>
          <w:rFonts w:ascii="Arial" w:hAnsi="Arial" w:cs="Arial"/>
          <w:b/>
          <w:bCs/>
          <w:sz w:val="24"/>
          <w:szCs w:val="24"/>
        </w:rPr>
        <w:t>1 PNA per 20 nurses</w:t>
      </w:r>
      <w:r w:rsidRPr="00357581">
        <w:rPr>
          <w:rFonts w:ascii="Arial" w:hAnsi="Arial" w:cs="Arial"/>
          <w:sz w:val="24"/>
          <w:szCs w:val="24"/>
        </w:rPr>
        <w:t>.</w:t>
      </w:r>
    </w:p>
    <w:p w14:paraId="356B6D27" w14:textId="77777777" w:rsidR="00357581" w:rsidRPr="00357581" w:rsidRDefault="00357581" w:rsidP="00357581">
      <w:pPr>
        <w:rPr>
          <w:rFonts w:ascii="Arial" w:hAnsi="Arial" w:cs="Arial"/>
          <w:sz w:val="24"/>
          <w:szCs w:val="24"/>
        </w:rPr>
      </w:pPr>
      <w:r w:rsidRPr="00357581">
        <w:rPr>
          <w:rFonts w:ascii="Arial" w:hAnsi="Arial" w:cs="Arial"/>
          <w:sz w:val="24"/>
          <w:szCs w:val="24"/>
        </w:rPr>
        <w:t>This investment means:</w:t>
      </w:r>
    </w:p>
    <w:p w14:paraId="75473C78" w14:textId="77777777" w:rsidR="00357581" w:rsidRPr="00357581" w:rsidRDefault="00357581" w:rsidP="0035758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7581">
        <w:rPr>
          <w:rFonts w:ascii="Arial" w:hAnsi="Arial" w:cs="Arial"/>
          <w:b/>
          <w:bCs/>
          <w:sz w:val="24"/>
          <w:szCs w:val="24"/>
        </w:rPr>
        <w:t>Restorative supervision</w:t>
      </w:r>
      <w:r w:rsidRPr="00357581">
        <w:rPr>
          <w:rFonts w:ascii="Arial" w:hAnsi="Arial" w:cs="Arial"/>
          <w:sz w:val="24"/>
          <w:szCs w:val="24"/>
        </w:rPr>
        <w:t xml:space="preserve"> to strengthen resilience</w:t>
      </w:r>
    </w:p>
    <w:p w14:paraId="48E7B67D" w14:textId="77777777" w:rsidR="00357581" w:rsidRPr="00357581" w:rsidRDefault="00357581" w:rsidP="0035758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7581">
        <w:rPr>
          <w:rFonts w:ascii="Arial" w:hAnsi="Arial" w:cs="Arial"/>
          <w:b/>
          <w:bCs/>
          <w:sz w:val="24"/>
          <w:szCs w:val="24"/>
        </w:rPr>
        <w:t>Professional growth</w:t>
      </w:r>
      <w:r w:rsidRPr="00357581">
        <w:rPr>
          <w:rFonts w:ascii="Arial" w:hAnsi="Arial" w:cs="Arial"/>
          <w:sz w:val="24"/>
          <w:szCs w:val="24"/>
        </w:rPr>
        <w:t xml:space="preserve"> through continuous learning</w:t>
      </w:r>
    </w:p>
    <w:p w14:paraId="7C50ACA7" w14:textId="77777777" w:rsidR="00357581" w:rsidRDefault="00357581" w:rsidP="0035758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7581">
        <w:rPr>
          <w:rFonts w:ascii="Arial" w:hAnsi="Arial" w:cs="Arial"/>
          <w:b/>
          <w:bCs/>
          <w:sz w:val="24"/>
          <w:szCs w:val="24"/>
        </w:rPr>
        <w:t>Safer, better care</w:t>
      </w:r>
      <w:r w:rsidRPr="00357581">
        <w:rPr>
          <w:rFonts w:ascii="Arial" w:hAnsi="Arial" w:cs="Arial"/>
          <w:sz w:val="24"/>
          <w:szCs w:val="24"/>
        </w:rPr>
        <w:t xml:space="preserve"> for every patient</w:t>
      </w:r>
    </w:p>
    <w:p w14:paraId="3DFC7B4E" w14:textId="77777777" w:rsidR="00357581" w:rsidRPr="00357581" w:rsidRDefault="00357581" w:rsidP="00357581">
      <w:pPr>
        <w:ind w:left="720"/>
        <w:rPr>
          <w:rFonts w:ascii="Arial" w:hAnsi="Arial" w:cs="Arial"/>
          <w:sz w:val="24"/>
          <w:szCs w:val="24"/>
        </w:rPr>
      </w:pPr>
    </w:p>
    <w:p w14:paraId="6B4F2A01" w14:textId="2533A94A" w:rsidR="00293535" w:rsidRPr="002259A4" w:rsidRDefault="00357581">
      <w:pPr>
        <w:rPr>
          <w:rFonts w:ascii="Arial" w:hAnsi="Arial" w:cs="Arial"/>
          <w:sz w:val="24"/>
          <w:szCs w:val="24"/>
        </w:rPr>
      </w:pPr>
      <w:r w:rsidRPr="00357581">
        <w:rPr>
          <w:rFonts w:ascii="Arial" w:hAnsi="Arial" w:cs="Arial"/>
          <w:sz w:val="24"/>
          <w:szCs w:val="24"/>
        </w:rPr>
        <w:t xml:space="preserve">At RHN, your wellbeing matters. Your growth matters. </w:t>
      </w:r>
      <w:r w:rsidRPr="00357581">
        <w:rPr>
          <w:rFonts w:ascii="Arial" w:hAnsi="Arial" w:cs="Arial"/>
          <w:b/>
          <w:bCs/>
          <w:sz w:val="24"/>
          <w:szCs w:val="24"/>
        </w:rPr>
        <w:t>You matter.</w:t>
      </w:r>
    </w:p>
    <w:sectPr w:rsidR="00293535" w:rsidRPr="00225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D1A4E"/>
    <w:multiLevelType w:val="multilevel"/>
    <w:tmpl w:val="8D3A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63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81"/>
    <w:rsid w:val="002259A4"/>
    <w:rsid w:val="00293535"/>
    <w:rsid w:val="00357581"/>
    <w:rsid w:val="00C274BC"/>
    <w:rsid w:val="00C6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9A4F"/>
  <w15:chartTrackingRefBased/>
  <w15:docId w15:val="{07B87BCA-A1AE-4114-BDF7-D8880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>RHN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Lizel Muyo</dc:creator>
  <cp:keywords/>
  <dc:description/>
  <cp:lastModifiedBy>Pragya Dhama </cp:lastModifiedBy>
  <cp:revision>4</cp:revision>
  <dcterms:created xsi:type="dcterms:W3CDTF">2025-08-18T09:01:00Z</dcterms:created>
  <dcterms:modified xsi:type="dcterms:W3CDTF">2025-08-21T09:14:00Z</dcterms:modified>
</cp:coreProperties>
</file>