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3" w:type="dxa"/>
        <w:jc w:val="center"/>
        <w:tblLook w:val="04A0" w:firstRow="1" w:lastRow="0" w:firstColumn="1" w:lastColumn="0" w:noHBand="0" w:noVBand="1"/>
      </w:tblPr>
      <w:tblGrid>
        <w:gridCol w:w="4248"/>
        <w:gridCol w:w="935"/>
        <w:gridCol w:w="3176"/>
        <w:gridCol w:w="1721"/>
        <w:gridCol w:w="263"/>
        <w:gridCol w:w="1559"/>
        <w:gridCol w:w="4111"/>
      </w:tblGrid>
      <w:tr w:rsidR="00265E40" w:rsidRPr="00134DEC" w:rsidTr="00B20C34">
        <w:trPr>
          <w:trHeight w:val="572"/>
          <w:jc w:val="center"/>
        </w:trPr>
        <w:tc>
          <w:tcPr>
            <w:tcW w:w="16013" w:type="dxa"/>
            <w:gridSpan w:val="7"/>
            <w:shd w:val="clear" w:color="auto" w:fill="1F3864" w:themeFill="accent5" w:themeFillShade="80"/>
            <w:vAlign w:val="center"/>
          </w:tcPr>
          <w:p w:rsidR="00265E40" w:rsidRPr="00134DEC" w:rsidRDefault="00265E40" w:rsidP="00265E40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INFORMATION AND GUIDANCE PAGE</w:t>
            </w:r>
          </w:p>
        </w:tc>
      </w:tr>
      <w:tr w:rsidR="00F26D3B" w:rsidRPr="00134DEC" w:rsidTr="00B20C34">
        <w:trPr>
          <w:trHeight w:val="572"/>
          <w:jc w:val="center"/>
        </w:trPr>
        <w:tc>
          <w:tcPr>
            <w:tcW w:w="5183" w:type="dxa"/>
            <w:gridSpan w:val="2"/>
          </w:tcPr>
          <w:p w:rsidR="00F26D3B" w:rsidRPr="00134DEC" w:rsidRDefault="00F26D3B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897" w:type="dxa"/>
            <w:gridSpan w:val="2"/>
          </w:tcPr>
          <w:p w:rsidR="00F26D3B" w:rsidRPr="00134DEC" w:rsidRDefault="00F26D3B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5933" w:type="dxa"/>
            <w:gridSpan w:val="3"/>
          </w:tcPr>
          <w:p w:rsidR="00F26D3B" w:rsidRPr="00134DEC" w:rsidRDefault="00F26D3B" w:rsidP="00F26D3B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Ward/Service Area:</w:t>
            </w:r>
          </w:p>
        </w:tc>
      </w:tr>
      <w:tr w:rsidR="00F26D3B" w:rsidRPr="00134DEC" w:rsidTr="00B20C34">
        <w:trPr>
          <w:trHeight w:val="546"/>
          <w:jc w:val="center"/>
        </w:trPr>
        <w:tc>
          <w:tcPr>
            <w:tcW w:w="16013" w:type="dxa"/>
            <w:gridSpan w:val="7"/>
          </w:tcPr>
          <w:p w:rsidR="00F26D3B" w:rsidRPr="00134DEC" w:rsidRDefault="00F26D3B" w:rsidP="00F976BC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 xml:space="preserve">Statement of Outcome: </w:t>
            </w:r>
            <w:r w:rsidRPr="00134DEC">
              <w:rPr>
                <w:rFonts w:ascii="Arial" w:hAnsi="Arial" w:cs="Arial"/>
                <w:sz w:val="22"/>
                <w:szCs w:val="22"/>
              </w:rPr>
              <w:t>The practitioner will b</w:t>
            </w:r>
            <w:r w:rsidR="00D11794" w:rsidRPr="00134DEC">
              <w:rPr>
                <w:rFonts w:ascii="Arial" w:hAnsi="Arial" w:cs="Arial"/>
                <w:sz w:val="22"/>
                <w:szCs w:val="22"/>
              </w:rPr>
              <w:t>e able to demonstrate competence</w:t>
            </w:r>
            <w:r w:rsidR="00EF520E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134DEC">
              <w:rPr>
                <w:rFonts w:ascii="Arial" w:hAnsi="Arial" w:cs="Arial"/>
                <w:sz w:val="22"/>
                <w:szCs w:val="22"/>
              </w:rPr>
              <w:t xml:space="preserve"> knowl</w:t>
            </w:r>
            <w:r w:rsidR="00FE48F6" w:rsidRPr="00134DEC">
              <w:rPr>
                <w:rFonts w:ascii="Arial" w:hAnsi="Arial" w:cs="Arial"/>
                <w:sz w:val="22"/>
                <w:szCs w:val="22"/>
              </w:rPr>
              <w:t>edge and skill</w:t>
            </w:r>
            <w:r w:rsidR="00D11794" w:rsidRPr="00134D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20E">
              <w:rPr>
                <w:rFonts w:ascii="Arial" w:hAnsi="Arial" w:cs="Arial"/>
                <w:sz w:val="22"/>
                <w:szCs w:val="22"/>
              </w:rPr>
              <w:t xml:space="preserve">mix </w:t>
            </w:r>
            <w:r w:rsidR="00D11794" w:rsidRPr="00134DEC">
              <w:rPr>
                <w:rFonts w:ascii="Arial" w:hAnsi="Arial" w:cs="Arial"/>
                <w:sz w:val="22"/>
                <w:szCs w:val="22"/>
              </w:rPr>
              <w:t>criteria for</w:t>
            </w:r>
            <w:r w:rsidR="00EF520E">
              <w:rPr>
                <w:rFonts w:ascii="Arial" w:hAnsi="Arial" w:cs="Arial"/>
                <w:sz w:val="22"/>
                <w:szCs w:val="22"/>
              </w:rPr>
              <w:t>;</w:t>
            </w:r>
            <w:r w:rsidRPr="00134D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6BC" w:rsidRPr="00EF520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Male</w:t>
            </w:r>
            <w:r w:rsidR="00A46B4F" w:rsidRPr="00EF520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Urethral Catheterisation</w:t>
            </w:r>
          </w:p>
        </w:tc>
      </w:tr>
      <w:tr w:rsidR="00F26D3B" w:rsidRPr="00134DEC" w:rsidTr="00B20C34">
        <w:trPr>
          <w:trHeight w:val="368"/>
          <w:jc w:val="center"/>
        </w:trPr>
        <w:tc>
          <w:tcPr>
            <w:tcW w:w="16013" w:type="dxa"/>
            <w:gridSpan w:val="7"/>
          </w:tcPr>
          <w:p w:rsidR="00A16DAE" w:rsidRPr="00134DEC" w:rsidRDefault="00A16DAE" w:rsidP="00A16DAE">
            <w:pPr>
              <w:pStyle w:val="BodyText"/>
              <w:tabs>
                <w:tab w:val="left" w:pos="360"/>
              </w:tabs>
              <w:rPr>
                <w:rFonts w:cs="Arial"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Assessor:</w:t>
            </w:r>
            <w:r w:rsidRPr="00134DEC">
              <w:rPr>
                <w:rFonts w:cs="Arial"/>
                <w:i w:val="0"/>
                <w:sz w:val="22"/>
                <w:szCs w:val="22"/>
              </w:rPr>
              <w:t xml:space="preserve"> Any Registered N</w:t>
            </w:r>
            <w:r w:rsidR="00EE75F9" w:rsidRPr="00134DEC">
              <w:rPr>
                <w:rFonts w:cs="Arial"/>
                <w:i w:val="0"/>
                <w:sz w:val="22"/>
                <w:szCs w:val="22"/>
              </w:rPr>
              <w:t>urse</w:t>
            </w:r>
            <w:r w:rsidR="00874531" w:rsidRPr="00134DEC">
              <w:rPr>
                <w:rFonts w:cs="Arial"/>
                <w:i w:val="0"/>
                <w:sz w:val="22"/>
                <w:szCs w:val="22"/>
              </w:rPr>
              <w:t xml:space="preserve"> </w:t>
            </w:r>
            <w:r w:rsidR="00F26D3B" w:rsidRPr="00134DEC">
              <w:rPr>
                <w:rFonts w:cs="Arial"/>
                <w:i w:val="0"/>
                <w:sz w:val="22"/>
                <w:szCs w:val="22"/>
              </w:rPr>
              <w:t>who has successfully completed this competency assessment</w:t>
            </w:r>
            <w:r w:rsidR="00EE75F9" w:rsidRPr="00134DEC">
              <w:rPr>
                <w:rFonts w:cs="Arial"/>
                <w:i w:val="0"/>
                <w:sz w:val="22"/>
                <w:szCs w:val="22"/>
              </w:rPr>
              <w:t xml:space="preserve"> to </w:t>
            </w:r>
            <w:r w:rsidR="00377CAE" w:rsidRPr="00134DEC">
              <w:rPr>
                <w:rFonts w:cs="Arial"/>
                <w:i w:val="0"/>
                <w:sz w:val="22"/>
                <w:szCs w:val="22"/>
              </w:rPr>
              <w:t xml:space="preserve">an </w:t>
            </w:r>
            <w:r w:rsidR="00EE75F9" w:rsidRPr="00134DEC">
              <w:rPr>
                <w:rFonts w:cs="Arial"/>
                <w:i w:val="0"/>
                <w:sz w:val="22"/>
                <w:szCs w:val="22"/>
              </w:rPr>
              <w:t>assessor level</w:t>
            </w:r>
            <w:r w:rsidR="00377CAE" w:rsidRPr="00134DEC">
              <w:rPr>
                <w:rFonts w:cs="Arial"/>
                <w:i w:val="0"/>
                <w:sz w:val="22"/>
                <w:szCs w:val="22"/>
              </w:rPr>
              <w:t>, to complete f</w:t>
            </w:r>
            <w:r w:rsidR="002F11CE">
              <w:rPr>
                <w:rFonts w:cs="Arial"/>
                <w:i w:val="0"/>
                <w:sz w:val="22"/>
                <w:szCs w:val="22"/>
              </w:rPr>
              <w:t>inal sign off of the competency.</w:t>
            </w:r>
          </w:p>
          <w:p w:rsidR="00377CAE" w:rsidRPr="00134DEC" w:rsidRDefault="00377CAE" w:rsidP="00A16DAE">
            <w:pPr>
              <w:pStyle w:val="BodyText"/>
              <w:tabs>
                <w:tab w:val="left" w:pos="360"/>
              </w:tabs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EE75F9" w:rsidRPr="00134DEC" w:rsidTr="00B20C34">
        <w:trPr>
          <w:trHeight w:val="734"/>
          <w:jc w:val="center"/>
        </w:trPr>
        <w:tc>
          <w:tcPr>
            <w:tcW w:w="16013" w:type="dxa"/>
            <w:gridSpan w:val="7"/>
            <w:shd w:val="clear" w:color="auto" w:fill="1F3864" w:themeFill="accent5" w:themeFillShade="80"/>
            <w:vAlign w:val="center"/>
          </w:tcPr>
          <w:p w:rsidR="00EE75F9" w:rsidRPr="00134DEC" w:rsidRDefault="00C17295" w:rsidP="00EE75F9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DEFINITION OF COMPETENCE</w:t>
            </w:r>
          </w:p>
          <w:p w:rsidR="00A16DAE" w:rsidRPr="00134DEC" w:rsidRDefault="00D11794" w:rsidP="00EE75F9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 xml:space="preserve">NOTE: </w:t>
            </w:r>
            <w:r w:rsidR="00A16DAE" w:rsidRPr="00134DEC">
              <w:rPr>
                <w:rFonts w:cs="Arial"/>
                <w:i w:val="0"/>
                <w:sz w:val="22"/>
                <w:szCs w:val="22"/>
              </w:rPr>
              <w:t xml:space="preserve">All staff are required to work under </w:t>
            </w:r>
            <w:r w:rsidR="00F8316E" w:rsidRPr="00134DEC">
              <w:rPr>
                <w:rFonts w:cs="Arial"/>
                <w:i w:val="0"/>
                <w:sz w:val="22"/>
                <w:szCs w:val="22"/>
              </w:rPr>
              <w:t xml:space="preserve">direct </w:t>
            </w:r>
            <w:r w:rsidR="00A16DAE" w:rsidRPr="00134DEC">
              <w:rPr>
                <w:rFonts w:cs="Arial"/>
                <w:i w:val="0"/>
                <w:sz w:val="22"/>
                <w:szCs w:val="22"/>
              </w:rPr>
              <w:t xml:space="preserve">supervision until deemed “competent” in </w:t>
            </w:r>
            <w:r w:rsidR="00A16DAE" w:rsidRPr="00134DEC">
              <w:rPr>
                <w:rFonts w:cs="Arial"/>
                <w:i w:val="0"/>
                <w:sz w:val="22"/>
                <w:szCs w:val="22"/>
                <w:u w:val="single"/>
              </w:rPr>
              <w:t>all</w:t>
            </w:r>
            <w:r w:rsidR="00A16DAE" w:rsidRPr="00134DEC">
              <w:rPr>
                <w:rFonts w:cs="Arial"/>
                <w:i w:val="0"/>
                <w:sz w:val="22"/>
                <w:szCs w:val="22"/>
              </w:rPr>
              <w:t xml:space="preserve"> performance and knowledge criteria.</w:t>
            </w:r>
          </w:p>
        </w:tc>
      </w:tr>
      <w:tr w:rsidR="00EE75F9" w:rsidRPr="00134DEC" w:rsidTr="00B20C34">
        <w:trPr>
          <w:trHeight w:val="664"/>
          <w:jc w:val="center"/>
        </w:trPr>
        <w:tc>
          <w:tcPr>
            <w:tcW w:w="5183" w:type="dxa"/>
            <w:gridSpan w:val="2"/>
            <w:vAlign w:val="center"/>
          </w:tcPr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Not Competent (NC)</w:t>
            </w:r>
          </w:p>
        </w:tc>
        <w:tc>
          <w:tcPr>
            <w:tcW w:w="10830" w:type="dxa"/>
            <w:gridSpan w:val="5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Has not fulfilled all knowledge and performance criteria in order to perform the skill competently in an unsupervised setting.</w:t>
            </w:r>
          </w:p>
        </w:tc>
      </w:tr>
      <w:tr w:rsidR="00EE75F9" w:rsidRPr="00134DEC" w:rsidTr="00B20C34">
        <w:trPr>
          <w:trHeight w:val="664"/>
          <w:jc w:val="center"/>
        </w:trPr>
        <w:tc>
          <w:tcPr>
            <w:tcW w:w="5183" w:type="dxa"/>
            <w:gridSpan w:val="2"/>
            <w:vAlign w:val="center"/>
          </w:tcPr>
          <w:p w:rsidR="00EE75F9" w:rsidRPr="00134DEC" w:rsidRDefault="00EE75F9" w:rsidP="00CC02BB">
            <w:pPr>
              <w:pStyle w:val="BodyText"/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Competent (C)</w:t>
            </w:r>
          </w:p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0830" w:type="dxa"/>
            <w:gridSpan w:val="5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Has fulfilled all knowledge and perform</w:t>
            </w:r>
            <w:r w:rsidR="001A1BE3" w:rsidRPr="00134DEC">
              <w:rPr>
                <w:rFonts w:cs="Arial"/>
                <w:i w:val="0"/>
                <w:sz w:val="22"/>
                <w:szCs w:val="22"/>
              </w:rPr>
              <w:t>ance criteria on this occasion and</w:t>
            </w:r>
            <w:r w:rsidRPr="00134DEC">
              <w:rPr>
                <w:rFonts w:cs="Arial"/>
                <w:i w:val="0"/>
                <w:sz w:val="22"/>
                <w:szCs w:val="22"/>
              </w:rPr>
              <w:t xml:space="preserve"> has been assessed by a practitioner deemed competent in this skill. Practitioner must be assessed as competent on a minimum of 3 occasions before assessment is complete.</w:t>
            </w:r>
          </w:p>
        </w:tc>
      </w:tr>
      <w:tr w:rsidR="00EE75F9" w:rsidRPr="00134DEC" w:rsidTr="00B20C34">
        <w:trPr>
          <w:trHeight w:val="664"/>
          <w:jc w:val="center"/>
        </w:trPr>
        <w:tc>
          <w:tcPr>
            <w:tcW w:w="5183" w:type="dxa"/>
            <w:gridSpan w:val="2"/>
            <w:vAlign w:val="center"/>
          </w:tcPr>
          <w:p w:rsidR="00EE75F9" w:rsidRPr="00134DEC" w:rsidRDefault="00EE75F9" w:rsidP="00CC02BB">
            <w:pPr>
              <w:pStyle w:val="BodyText"/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Supervisor (S)</w:t>
            </w:r>
          </w:p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0830" w:type="dxa"/>
            <w:gridSpan w:val="5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Able to guide the practice of others through role modelling, demonstration and critical analysis. Has been assessed as competent in this skill by a practitioner deemed competent in this skill.</w:t>
            </w:r>
          </w:p>
        </w:tc>
      </w:tr>
      <w:tr w:rsidR="00EE75F9" w:rsidRPr="00134DEC" w:rsidTr="00B20C34">
        <w:trPr>
          <w:trHeight w:val="664"/>
          <w:jc w:val="center"/>
        </w:trPr>
        <w:tc>
          <w:tcPr>
            <w:tcW w:w="5183" w:type="dxa"/>
            <w:gridSpan w:val="2"/>
            <w:vAlign w:val="center"/>
          </w:tcPr>
          <w:p w:rsidR="00EE75F9" w:rsidRPr="00134DEC" w:rsidRDefault="00EE75F9" w:rsidP="00CC02BB">
            <w:pPr>
              <w:pStyle w:val="BodyText"/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Assessor (A)</w:t>
            </w:r>
          </w:p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0830" w:type="dxa"/>
            <w:gridSpan w:val="5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Able to assess and analyse the practice of others in this skill area. Has been assessed as competent in this skill by a practitioner deemed competent in this skill.</w:t>
            </w:r>
          </w:p>
        </w:tc>
      </w:tr>
      <w:tr w:rsidR="00EE75F9" w:rsidRPr="00134DEC" w:rsidTr="00B20C34">
        <w:trPr>
          <w:trHeight w:val="664"/>
          <w:jc w:val="center"/>
        </w:trPr>
        <w:tc>
          <w:tcPr>
            <w:tcW w:w="16013" w:type="dxa"/>
            <w:gridSpan w:val="7"/>
            <w:vAlign w:val="center"/>
          </w:tcPr>
          <w:p w:rsidR="00265E40" w:rsidRPr="00134DEC" w:rsidRDefault="00EE75F9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 xml:space="preserve">The practitioner must be assessed as competent </w:t>
            </w:r>
            <w:r w:rsidRPr="00134DEC">
              <w:rPr>
                <w:rFonts w:cs="Arial"/>
                <w:sz w:val="22"/>
                <w:szCs w:val="22"/>
                <w:u w:val="single"/>
              </w:rPr>
              <w:t xml:space="preserve">on a minimum of </w:t>
            </w:r>
            <w:r w:rsidR="003E463B" w:rsidRPr="00134DEC">
              <w:rPr>
                <w:rFonts w:cs="Arial"/>
                <w:sz w:val="22"/>
                <w:szCs w:val="22"/>
                <w:u w:val="single"/>
              </w:rPr>
              <w:t>three (</w:t>
            </w:r>
            <w:r w:rsidRPr="00134DEC">
              <w:rPr>
                <w:rFonts w:cs="Arial"/>
                <w:sz w:val="22"/>
                <w:szCs w:val="22"/>
                <w:u w:val="single"/>
              </w:rPr>
              <w:t>3</w:t>
            </w:r>
            <w:r w:rsidR="003E463B" w:rsidRPr="00134DEC">
              <w:rPr>
                <w:rFonts w:cs="Arial"/>
                <w:sz w:val="22"/>
                <w:szCs w:val="22"/>
                <w:u w:val="single"/>
              </w:rPr>
              <w:t>)</w:t>
            </w:r>
            <w:r w:rsidRPr="00134DEC">
              <w:rPr>
                <w:rFonts w:cs="Arial"/>
                <w:sz w:val="22"/>
                <w:szCs w:val="22"/>
                <w:u w:val="single"/>
              </w:rPr>
              <w:t xml:space="preserve"> occasions</w:t>
            </w:r>
            <w:r w:rsidRPr="00134DEC">
              <w:rPr>
                <w:rFonts w:cs="Arial"/>
                <w:sz w:val="22"/>
                <w:szCs w:val="22"/>
              </w:rPr>
              <w:t xml:space="preserve"> before competency in the skill can be signed off by the assessor. </w:t>
            </w:r>
            <w:r w:rsidR="00B20C34" w:rsidRPr="00134DEC">
              <w:rPr>
                <w:rFonts w:cs="Arial"/>
                <w:sz w:val="22"/>
                <w:szCs w:val="22"/>
              </w:rPr>
              <w:t>Minimum of t</w:t>
            </w:r>
            <w:r w:rsidR="003E463B" w:rsidRPr="00134DEC">
              <w:rPr>
                <w:rFonts w:cs="Arial"/>
                <w:sz w:val="22"/>
                <w:szCs w:val="22"/>
              </w:rPr>
              <w:t>wo (</w:t>
            </w:r>
            <w:r w:rsidR="00265E40" w:rsidRPr="00134DEC">
              <w:rPr>
                <w:rFonts w:cs="Arial"/>
                <w:sz w:val="22"/>
                <w:szCs w:val="22"/>
              </w:rPr>
              <w:t>2</w:t>
            </w:r>
            <w:r w:rsidR="003E463B" w:rsidRPr="00134DEC">
              <w:rPr>
                <w:rFonts w:cs="Arial"/>
                <w:sz w:val="22"/>
                <w:szCs w:val="22"/>
              </w:rPr>
              <w:t>)</w:t>
            </w:r>
            <w:r w:rsidR="00265E40" w:rsidRPr="00134DEC">
              <w:rPr>
                <w:rFonts w:cs="Arial"/>
                <w:sz w:val="22"/>
                <w:szCs w:val="22"/>
              </w:rPr>
              <w:t xml:space="preserve"> of these occasions should be signed off in ward based environment, </w:t>
            </w:r>
            <w:r w:rsidR="00B20C34" w:rsidRPr="00134DEC">
              <w:rPr>
                <w:rFonts w:cs="Arial"/>
                <w:sz w:val="22"/>
                <w:szCs w:val="22"/>
              </w:rPr>
              <w:t>with at least one sign off in a simulation environment, and the final</w:t>
            </w:r>
            <w:r w:rsidR="00265E40" w:rsidRPr="00134DEC">
              <w:rPr>
                <w:rFonts w:cs="Arial"/>
                <w:sz w:val="22"/>
                <w:szCs w:val="22"/>
              </w:rPr>
              <w:t xml:space="preserve"> sign off should be </w:t>
            </w:r>
            <w:r w:rsidR="00B20C34" w:rsidRPr="00134DEC">
              <w:rPr>
                <w:rFonts w:cs="Arial"/>
                <w:sz w:val="22"/>
                <w:szCs w:val="22"/>
              </w:rPr>
              <w:t>by someone at the level of an Assessor</w:t>
            </w:r>
            <w:r w:rsidR="00265E40" w:rsidRPr="00134DEC">
              <w:rPr>
                <w:rFonts w:cs="Arial"/>
                <w:sz w:val="22"/>
                <w:szCs w:val="22"/>
              </w:rPr>
              <w:t xml:space="preserve">. </w:t>
            </w:r>
          </w:p>
          <w:p w:rsidR="00CC02BB" w:rsidRPr="00134DEC" w:rsidRDefault="00EE75F9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>After co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mpletion, the declaration </w:t>
            </w:r>
            <w:r w:rsidRPr="00134DEC">
              <w:rPr>
                <w:rFonts w:cs="Arial"/>
                <w:sz w:val="22"/>
                <w:szCs w:val="22"/>
              </w:rPr>
              <w:t>must be signed.</w:t>
            </w:r>
          </w:p>
          <w:p w:rsidR="00CC02BB" w:rsidRPr="00134DEC" w:rsidRDefault="00CC02BB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  <w:p w:rsidR="00CC02BB" w:rsidRPr="00134DEC" w:rsidRDefault="00EE75F9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 xml:space="preserve">The practitioner and assessor must date and complete the appropriate competency level on the Assessment Criteria Form overleaf after </w:t>
            </w:r>
            <w:r w:rsidR="00CC02BB" w:rsidRPr="00134DEC">
              <w:rPr>
                <w:rFonts w:cs="Arial"/>
                <w:sz w:val="22"/>
                <w:szCs w:val="22"/>
              </w:rPr>
              <w:t>each assessment (NC, C, S or A).</w:t>
            </w:r>
          </w:p>
          <w:p w:rsidR="00F71A13" w:rsidRPr="00134DEC" w:rsidRDefault="00F71A13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>All practitioners still in training, i.e. Student Nurses and Trainee Nursing Associates should at all time</w:t>
            </w:r>
            <w:r w:rsidR="00EE5934">
              <w:rPr>
                <w:rFonts w:cs="Arial"/>
                <w:sz w:val="22"/>
                <w:szCs w:val="22"/>
              </w:rPr>
              <w:t>s</w:t>
            </w:r>
            <w:r w:rsidRPr="00134DEC">
              <w:rPr>
                <w:rFonts w:cs="Arial"/>
                <w:sz w:val="22"/>
                <w:szCs w:val="22"/>
              </w:rPr>
              <w:t xml:space="preserve"> practice/complete this skill under supervision of their Practice Assessors or Supervisors.</w:t>
            </w:r>
          </w:p>
          <w:p w:rsidR="00F71A13" w:rsidRPr="00134DEC" w:rsidRDefault="00F71A13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  <w:p w:rsidR="00EE75F9" w:rsidRPr="00134DEC" w:rsidRDefault="000E6FD6" w:rsidP="00A51107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>Once completed, the declaration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should be scanned and uploaded to </w:t>
            </w:r>
            <w:r w:rsidR="003E463B" w:rsidRPr="00134DEC">
              <w:rPr>
                <w:rFonts w:cs="Arial"/>
                <w:sz w:val="22"/>
                <w:szCs w:val="22"/>
              </w:rPr>
              <w:t>the practitioner</w:t>
            </w:r>
            <w:r w:rsidR="00FA23D8" w:rsidRPr="00134DEC">
              <w:rPr>
                <w:rFonts w:cs="Arial"/>
                <w:sz w:val="22"/>
                <w:szCs w:val="22"/>
              </w:rPr>
              <w:t>’s electronic portfolio</w:t>
            </w:r>
            <w:r w:rsidR="00CC02BB" w:rsidRPr="00134DEC">
              <w:rPr>
                <w:rFonts w:cs="Arial"/>
                <w:sz w:val="22"/>
                <w:szCs w:val="22"/>
              </w:rPr>
              <w:t>.</w:t>
            </w:r>
            <w:r w:rsidR="00852AD0" w:rsidRPr="00134DEC">
              <w:rPr>
                <w:rFonts w:cs="Arial"/>
                <w:sz w:val="22"/>
                <w:szCs w:val="22"/>
              </w:rPr>
              <w:t xml:space="preserve"> The completed competency assessment document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should </w:t>
            </w:r>
            <w:r w:rsidR="00FA23D8" w:rsidRPr="00134DEC">
              <w:rPr>
                <w:rFonts w:cs="Arial"/>
                <w:sz w:val="22"/>
                <w:szCs w:val="22"/>
              </w:rPr>
              <w:t>be retained</w:t>
            </w:r>
            <w:r w:rsidR="003E463B" w:rsidRPr="00134DEC">
              <w:rPr>
                <w:rFonts w:cs="Arial"/>
                <w:sz w:val="22"/>
                <w:szCs w:val="22"/>
              </w:rPr>
              <w:t xml:space="preserve"> by the practitioner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</w:t>
            </w:r>
            <w:r w:rsidR="00852AD0" w:rsidRPr="00134DEC">
              <w:rPr>
                <w:rFonts w:cs="Arial"/>
                <w:sz w:val="22"/>
                <w:szCs w:val="22"/>
              </w:rPr>
              <w:t>as evidence of completion and for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</w:t>
            </w:r>
            <w:r w:rsidR="00A51107" w:rsidRPr="00134DEC">
              <w:rPr>
                <w:rFonts w:cs="Arial"/>
                <w:sz w:val="22"/>
                <w:szCs w:val="22"/>
              </w:rPr>
              <w:t>Nursing and Midwifery Council R</w:t>
            </w:r>
            <w:r w:rsidR="00CC02BB" w:rsidRPr="00134DEC">
              <w:rPr>
                <w:rFonts w:cs="Arial"/>
                <w:sz w:val="22"/>
                <w:szCs w:val="22"/>
              </w:rPr>
              <w:t>evalidation purposes</w:t>
            </w:r>
            <w:r w:rsidR="003E463B" w:rsidRPr="00134DEC">
              <w:rPr>
                <w:rFonts w:cs="Arial"/>
                <w:sz w:val="22"/>
                <w:szCs w:val="22"/>
              </w:rPr>
              <w:t xml:space="preserve"> (as applicable)</w:t>
            </w:r>
            <w:r w:rsidR="00CC02BB" w:rsidRPr="00134DEC">
              <w:rPr>
                <w:rFonts w:cs="Arial"/>
                <w:sz w:val="22"/>
                <w:szCs w:val="22"/>
              </w:rPr>
              <w:t>.</w:t>
            </w:r>
          </w:p>
          <w:p w:rsidR="00C17295" w:rsidRPr="00134DEC" w:rsidRDefault="00C17295" w:rsidP="00A51107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65E40" w:rsidRPr="00134DEC" w:rsidTr="00B20C34">
        <w:trPr>
          <w:trHeight w:val="529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265E40" w:rsidRPr="00134DEC" w:rsidRDefault="00B66FF0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="00265E40" w:rsidRPr="00134DEC">
              <w:rPr>
                <w:rFonts w:cs="Arial"/>
                <w:b/>
                <w:sz w:val="22"/>
                <w:szCs w:val="22"/>
              </w:rPr>
              <w:t>DECLARATION AND SIGN OFF PAGE</w:t>
            </w:r>
          </w:p>
        </w:tc>
      </w:tr>
      <w:tr w:rsidR="003C799E" w:rsidRPr="00134DEC" w:rsidTr="00B20C34">
        <w:trPr>
          <w:trHeight w:val="324"/>
          <w:jc w:val="center"/>
        </w:trPr>
        <w:tc>
          <w:tcPr>
            <w:tcW w:w="16013" w:type="dxa"/>
            <w:gridSpan w:val="7"/>
            <w:shd w:val="clear" w:color="auto" w:fill="FFFFFF" w:themeFill="background1"/>
            <w:vAlign w:val="center"/>
          </w:tcPr>
          <w:p w:rsidR="003C799E" w:rsidRPr="00134DEC" w:rsidRDefault="00C17295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747EE8">
              <w:rPr>
                <w:rFonts w:cs="Arial"/>
                <w:b/>
                <w:sz w:val="22"/>
                <w:szCs w:val="22"/>
              </w:rPr>
              <w:t>LEVELS OF COMPETENCE IN THIS CAD</w:t>
            </w:r>
          </w:p>
        </w:tc>
      </w:tr>
      <w:tr w:rsidR="00075A11" w:rsidRPr="00134DEC" w:rsidTr="00945070">
        <w:trPr>
          <w:trHeight w:val="3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Level</w:t>
            </w:r>
          </w:p>
        </w:tc>
        <w:tc>
          <w:tcPr>
            <w:tcW w:w="6095" w:type="dxa"/>
            <w:gridSpan w:val="4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Eligible Staff</w:t>
            </w:r>
          </w:p>
        </w:tc>
      </w:tr>
      <w:tr w:rsidR="00075A11" w:rsidRPr="00134DEC" w:rsidTr="00945070">
        <w:trPr>
          <w:trHeight w:val="3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Level 3</w:t>
            </w:r>
          </w:p>
        </w:tc>
        <w:tc>
          <w:tcPr>
            <w:tcW w:w="6095" w:type="dxa"/>
            <w:gridSpan w:val="4"/>
            <w:shd w:val="clear" w:color="auto" w:fill="FFFFFF" w:themeFill="background1"/>
            <w:vAlign w:val="center"/>
          </w:tcPr>
          <w:p w:rsidR="00075A11" w:rsidRDefault="00A80251" w:rsidP="00A80251">
            <w:pPr>
              <w:pStyle w:val="BodyText2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</w:t>
            </w:r>
            <w:r w:rsidR="00704D25">
              <w:rPr>
                <w:rFonts w:cs="Arial"/>
                <w:b/>
                <w:sz w:val="22"/>
                <w:szCs w:val="22"/>
              </w:rPr>
              <w:t xml:space="preserve"> Attended Catheter Study Day (Classroom)</w:t>
            </w:r>
          </w:p>
          <w:p w:rsidR="00A80251" w:rsidRDefault="00A80251" w:rsidP="00A80251">
            <w:pPr>
              <w:pStyle w:val="BodyText2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704D25">
              <w:rPr>
                <w:rFonts w:cs="Arial"/>
                <w:b/>
                <w:sz w:val="22"/>
                <w:szCs w:val="22"/>
              </w:rPr>
              <w:t xml:space="preserve"> Assessed on patient (Ward based)</w:t>
            </w:r>
          </w:p>
          <w:p w:rsidR="00A56667" w:rsidRDefault="00A56667" w:rsidP="00CA1DF0">
            <w:pPr>
              <w:pStyle w:val="BodyText2"/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EC0667" w:rsidRPr="00134DEC" w:rsidRDefault="00EC0667" w:rsidP="006716F6">
            <w:pPr>
              <w:pStyle w:val="BodyText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075A11" w:rsidRPr="00134DEC" w:rsidRDefault="00A56667" w:rsidP="00733A04">
            <w:pPr>
              <w:pStyle w:val="BodyText2"/>
              <w:rPr>
                <w:rFonts w:cs="Arial"/>
                <w:b/>
                <w:sz w:val="22"/>
                <w:szCs w:val="22"/>
              </w:rPr>
            </w:pPr>
            <w:r w:rsidRPr="00A80251">
              <w:rPr>
                <w:rFonts w:cs="Arial"/>
                <w:b/>
                <w:sz w:val="22"/>
                <w:szCs w:val="22"/>
                <w:highlight w:val="yellow"/>
              </w:rPr>
              <w:t>RNs</w:t>
            </w:r>
          </w:p>
        </w:tc>
      </w:tr>
      <w:tr w:rsidR="003841EE" w:rsidRPr="00134DEC" w:rsidTr="00B20C34">
        <w:trPr>
          <w:trHeight w:val="324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3841EE" w:rsidRPr="00134DEC" w:rsidRDefault="003841EE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Pre-R</w:t>
            </w:r>
            <w:r w:rsidR="002D3DE9" w:rsidRPr="00134DEC">
              <w:rPr>
                <w:rFonts w:cs="Arial"/>
                <w:b/>
                <w:sz w:val="22"/>
                <w:szCs w:val="22"/>
              </w:rPr>
              <w:t>equisite eLearning Modules</w:t>
            </w:r>
            <w:r w:rsidR="00733A04" w:rsidRPr="00134DEC">
              <w:rPr>
                <w:rFonts w:cs="Arial"/>
                <w:b/>
                <w:sz w:val="22"/>
                <w:szCs w:val="22"/>
              </w:rPr>
              <w:t xml:space="preserve"> or Study Days</w:t>
            </w:r>
            <w:r w:rsidR="002D3DE9" w:rsidRPr="00134DEC">
              <w:rPr>
                <w:rFonts w:cs="Arial"/>
                <w:b/>
                <w:sz w:val="22"/>
                <w:szCs w:val="22"/>
              </w:rPr>
              <w:t xml:space="preserve"> required</w:t>
            </w:r>
          </w:p>
        </w:tc>
      </w:tr>
      <w:tr w:rsidR="003841EE" w:rsidRPr="00134DEC" w:rsidTr="00945070">
        <w:trPr>
          <w:trHeight w:val="324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3841EE" w:rsidRPr="00134DEC" w:rsidRDefault="003841EE" w:rsidP="00A61E7F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Course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3841EE" w:rsidRPr="00134DEC" w:rsidRDefault="003841EE" w:rsidP="00A61E7F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Percentage Achieved</w:t>
            </w:r>
            <w:r w:rsidR="003C799E" w:rsidRPr="00134DEC">
              <w:rPr>
                <w:rFonts w:cs="Arial"/>
                <w:b/>
                <w:sz w:val="22"/>
                <w:szCs w:val="22"/>
              </w:rPr>
              <w:t xml:space="preserve"> (score)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841EE" w:rsidRPr="00134DEC" w:rsidRDefault="003841EE" w:rsidP="00A61E7F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Date Completed</w:t>
            </w:r>
          </w:p>
        </w:tc>
      </w:tr>
      <w:tr w:rsidR="003841EE" w:rsidRPr="00134DEC" w:rsidTr="00945070">
        <w:trPr>
          <w:trHeight w:val="324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3841EE" w:rsidRDefault="00EC0667" w:rsidP="00A80251">
            <w:pPr>
              <w:pStyle w:val="Footer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802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eLearning:</w:t>
            </w:r>
          </w:p>
          <w:p w:rsidR="00A80251" w:rsidRPr="00134DEC" w:rsidRDefault="00A80251" w:rsidP="00A80251">
            <w:pPr>
              <w:pStyle w:val="Footer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3841EE" w:rsidRPr="00134DEC" w:rsidRDefault="003841EE" w:rsidP="003841EE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841EE" w:rsidRPr="00134DEC" w:rsidRDefault="003841EE" w:rsidP="003841EE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10421" w:rsidRPr="00134DEC" w:rsidTr="00B20C34">
        <w:trPr>
          <w:trHeight w:val="324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B10421" w:rsidRPr="00134DEC" w:rsidRDefault="00B10421" w:rsidP="00B10421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 xml:space="preserve">Declaration </w:t>
            </w:r>
          </w:p>
        </w:tc>
      </w:tr>
      <w:tr w:rsidR="00B10421" w:rsidRPr="00134DEC" w:rsidTr="00B20C34">
        <w:trPr>
          <w:trHeight w:val="569"/>
          <w:jc w:val="center"/>
        </w:trPr>
        <w:tc>
          <w:tcPr>
            <w:tcW w:w="16013" w:type="dxa"/>
            <w:gridSpan w:val="7"/>
            <w:vAlign w:val="center"/>
          </w:tcPr>
          <w:p w:rsidR="00B10421" w:rsidRPr="00134DEC" w:rsidRDefault="00704D25" w:rsidP="00704D25">
            <w:pPr>
              <w:pStyle w:val="BodyTextIndent2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hereby agree; </w:t>
            </w:r>
            <w:r w:rsidR="00B10421" w:rsidRPr="00134DEC">
              <w:rPr>
                <w:rFonts w:ascii="Arial" w:hAnsi="Arial" w:cs="Arial"/>
                <w:sz w:val="22"/>
                <w:szCs w:val="22"/>
              </w:rPr>
              <w:t>I hav</w:t>
            </w:r>
            <w:r>
              <w:rPr>
                <w:rFonts w:ascii="Arial" w:hAnsi="Arial" w:cs="Arial"/>
                <w:sz w:val="22"/>
                <w:szCs w:val="22"/>
              </w:rPr>
              <w:t xml:space="preserve">e received adequate training </w:t>
            </w:r>
            <w:r w:rsidR="00B10421" w:rsidRPr="00134DEC">
              <w:rPr>
                <w:rFonts w:ascii="Arial" w:hAnsi="Arial" w:cs="Arial"/>
                <w:sz w:val="22"/>
                <w:szCs w:val="22"/>
              </w:rPr>
              <w:t>in the above procedure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B10421" w:rsidRPr="00134DEC">
              <w:rPr>
                <w:rFonts w:ascii="Arial" w:hAnsi="Arial" w:cs="Arial"/>
                <w:sz w:val="22"/>
                <w:szCs w:val="22"/>
              </w:rPr>
              <w:t xml:space="preserve">consider myself competent to perform </w:t>
            </w:r>
            <w:r w:rsidR="001F3000" w:rsidRPr="00134DEC">
              <w:rPr>
                <w:rFonts w:ascii="Arial" w:hAnsi="Arial" w:cs="Arial"/>
                <w:sz w:val="22"/>
                <w:szCs w:val="22"/>
              </w:rPr>
              <w:t>the clinical skill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this </w:t>
            </w:r>
            <w:r w:rsidR="00972FA5" w:rsidRPr="00134DEC">
              <w:rPr>
                <w:rFonts w:ascii="Arial" w:hAnsi="Arial" w:cs="Arial"/>
                <w:sz w:val="22"/>
                <w:szCs w:val="22"/>
              </w:rPr>
              <w:t>competency document.</w:t>
            </w:r>
          </w:p>
        </w:tc>
      </w:tr>
      <w:tr w:rsidR="00B10421" w:rsidRPr="00134DEC" w:rsidTr="00945070">
        <w:trPr>
          <w:trHeight w:val="664"/>
          <w:jc w:val="center"/>
        </w:trPr>
        <w:tc>
          <w:tcPr>
            <w:tcW w:w="4248" w:type="dxa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6095" w:type="dxa"/>
            <w:gridSpan w:val="4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5670" w:type="dxa"/>
            <w:gridSpan w:val="2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B10421" w:rsidRPr="00134DEC" w:rsidTr="00B20C34">
        <w:trPr>
          <w:trHeight w:val="783"/>
          <w:jc w:val="center"/>
        </w:trPr>
        <w:tc>
          <w:tcPr>
            <w:tcW w:w="16013" w:type="dxa"/>
            <w:gridSpan w:val="7"/>
            <w:vAlign w:val="center"/>
          </w:tcPr>
          <w:p w:rsidR="00B10421" w:rsidRPr="00134DEC" w:rsidRDefault="00B10421" w:rsidP="004E61C6">
            <w:pPr>
              <w:pStyle w:val="BlockText"/>
              <w:tabs>
                <w:tab w:val="clear" w:pos="6233"/>
                <w:tab w:val="left" w:pos="5760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4DEC">
              <w:rPr>
                <w:rFonts w:ascii="Arial" w:hAnsi="Arial" w:cs="Arial"/>
                <w:sz w:val="22"/>
                <w:szCs w:val="22"/>
              </w:rPr>
              <w:t>I certify</w:t>
            </w:r>
            <w:r w:rsidR="00704D2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34DEC">
              <w:rPr>
                <w:rFonts w:ascii="Arial" w:hAnsi="Arial" w:cs="Arial"/>
                <w:sz w:val="22"/>
                <w:szCs w:val="22"/>
              </w:rPr>
              <w:t>the</w:t>
            </w:r>
            <w:r w:rsidR="004E61C6">
              <w:rPr>
                <w:rFonts w:ascii="Arial" w:hAnsi="Arial" w:cs="Arial"/>
                <w:sz w:val="22"/>
                <w:szCs w:val="22"/>
              </w:rPr>
              <w:t xml:space="preserve"> practitioner </w:t>
            </w:r>
            <w:r w:rsidR="00C17295" w:rsidRPr="00134DEC">
              <w:rPr>
                <w:rFonts w:ascii="Arial" w:hAnsi="Arial" w:cs="Arial"/>
                <w:sz w:val="22"/>
                <w:szCs w:val="22"/>
              </w:rPr>
              <w:t>has successfully achieved</w:t>
            </w:r>
            <w:r w:rsidRPr="00134DEC">
              <w:rPr>
                <w:rFonts w:ascii="Arial" w:hAnsi="Arial" w:cs="Arial"/>
                <w:sz w:val="22"/>
                <w:szCs w:val="22"/>
              </w:rPr>
              <w:t xml:space="preserve"> com</w:t>
            </w:r>
            <w:r w:rsidR="00C17295" w:rsidRPr="00134DEC">
              <w:rPr>
                <w:rFonts w:ascii="Arial" w:hAnsi="Arial" w:cs="Arial"/>
                <w:sz w:val="22"/>
                <w:szCs w:val="22"/>
              </w:rPr>
              <w:t xml:space="preserve">petence </w:t>
            </w:r>
            <w:r w:rsidRPr="00134DEC">
              <w:rPr>
                <w:rFonts w:ascii="Arial" w:hAnsi="Arial" w:cs="Arial"/>
                <w:sz w:val="22"/>
                <w:szCs w:val="22"/>
              </w:rPr>
              <w:t xml:space="preserve">in both the knowledge and skill </w:t>
            </w:r>
            <w:bookmarkStart w:id="0" w:name="_GoBack"/>
            <w:bookmarkEnd w:id="0"/>
            <w:r w:rsidR="00033AFE" w:rsidRPr="00134DEC">
              <w:rPr>
                <w:rFonts w:ascii="Arial" w:hAnsi="Arial" w:cs="Arial"/>
                <w:sz w:val="22"/>
                <w:szCs w:val="22"/>
              </w:rPr>
              <w:t>criteria to</w:t>
            </w:r>
            <w:r w:rsidR="001707CF" w:rsidRPr="00134DEC">
              <w:rPr>
                <w:rFonts w:ascii="Arial" w:hAnsi="Arial" w:cs="Arial"/>
                <w:sz w:val="22"/>
                <w:szCs w:val="22"/>
              </w:rPr>
              <w:t xml:space="preserve"> perform the clinical skill</w:t>
            </w:r>
            <w:r w:rsidR="00704D25">
              <w:rPr>
                <w:rFonts w:ascii="Arial" w:hAnsi="Arial" w:cs="Arial"/>
                <w:sz w:val="22"/>
                <w:szCs w:val="22"/>
              </w:rPr>
              <w:t xml:space="preserve">  of this </w:t>
            </w:r>
            <w:r w:rsidR="001707CF" w:rsidRPr="00134DEC">
              <w:rPr>
                <w:rFonts w:ascii="Arial" w:hAnsi="Arial" w:cs="Arial"/>
                <w:sz w:val="22"/>
                <w:szCs w:val="22"/>
              </w:rPr>
              <w:t xml:space="preserve"> competency document.</w:t>
            </w:r>
          </w:p>
        </w:tc>
      </w:tr>
      <w:tr w:rsidR="00B10421" w:rsidRPr="00134DEC" w:rsidTr="00B20C34">
        <w:trPr>
          <w:trHeight w:val="664"/>
          <w:jc w:val="center"/>
        </w:trPr>
        <w:tc>
          <w:tcPr>
            <w:tcW w:w="4248" w:type="dxa"/>
            <w:vAlign w:val="center"/>
          </w:tcPr>
          <w:p w:rsidR="00B10421" w:rsidRPr="00134DEC" w:rsidRDefault="001707CF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B10421" w:rsidRPr="00134DEC">
              <w:rPr>
                <w:rFonts w:ascii="Arial" w:hAnsi="Arial" w:cs="Arial"/>
                <w:b/>
                <w:sz w:val="22"/>
                <w:szCs w:val="22"/>
              </w:rPr>
              <w:t>Final Sign off Assessor:</w:t>
            </w:r>
          </w:p>
        </w:tc>
        <w:tc>
          <w:tcPr>
            <w:tcW w:w="4111" w:type="dxa"/>
            <w:gridSpan w:val="2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543" w:type="dxa"/>
            <w:gridSpan w:val="3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111" w:type="dxa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B10421" w:rsidRPr="00134DEC" w:rsidTr="00B20C34">
        <w:trPr>
          <w:trHeight w:val="70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B10421" w:rsidRPr="00134DEC" w:rsidRDefault="00B10421" w:rsidP="00B10421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Competency Revalidation</w:t>
            </w:r>
          </w:p>
        </w:tc>
      </w:tr>
      <w:tr w:rsidR="00B10421" w:rsidRPr="00134DEC" w:rsidTr="00B20C34">
        <w:trPr>
          <w:trHeight w:val="677"/>
          <w:jc w:val="center"/>
        </w:trPr>
        <w:tc>
          <w:tcPr>
            <w:tcW w:w="16013" w:type="dxa"/>
            <w:gridSpan w:val="7"/>
            <w:vAlign w:val="center"/>
          </w:tcPr>
          <w:p w:rsidR="00B10421" w:rsidRPr="00134DEC" w:rsidRDefault="00B10421" w:rsidP="00B10421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34DEC">
              <w:rPr>
                <w:rFonts w:ascii="Arial" w:hAnsi="Arial" w:cs="Arial"/>
                <w:sz w:val="22"/>
                <w:szCs w:val="22"/>
              </w:rPr>
              <w:t>Competency revalidation is through completion of the clinical skills self-assessment undertaken as part of Training Needs Analysis (TNA) and annual individual performance reviews (IPRs)</w:t>
            </w:r>
          </w:p>
        </w:tc>
      </w:tr>
    </w:tbl>
    <w:p w:rsidR="0037755E" w:rsidRDefault="0037755E">
      <w:pPr>
        <w:rPr>
          <w:rFonts w:ascii="Arial" w:eastAsia="Arial" w:hAnsi="Arial" w:cs="Arial"/>
          <w:b/>
          <w:sz w:val="22"/>
          <w:szCs w:val="22"/>
        </w:rPr>
      </w:pPr>
    </w:p>
    <w:p w:rsidR="00EC0667" w:rsidRDefault="00EC0667">
      <w:pPr>
        <w:rPr>
          <w:rFonts w:ascii="Arial" w:eastAsia="Arial" w:hAnsi="Arial" w:cs="Arial"/>
          <w:b/>
          <w:sz w:val="22"/>
          <w:szCs w:val="22"/>
        </w:rPr>
      </w:pPr>
    </w:p>
    <w:p w:rsidR="00EC0667" w:rsidRDefault="00EC0667">
      <w:pPr>
        <w:rPr>
          <w:rFonts w:ascii="Arial" w:eastAsia="Arial" w:hAnsi="Arial" w:cs="Arial"/>
          <w:b/>
          <w:sz w:val="22"/>
          <w:szCs w:val="22"/>
        </w:rPr>
      </w:pPr>
    </w:p>
    <w:p w:rsidR="00A80251" w:rsidRDefault="00A80251">
      <w:pPr>
        <w:rPr>
          <w:rFonts w:ascii="Arial" w:eastAsia="Arial" w:hAnsi="Arial" w:cs="Arial"/>
          <w:b/>
          <w:sz w:val="22"/>
          <w:szCs w:val="22"/>
        </w:rPr>
      </w:pPr>
    </w:p>
    <w:p w:rsidR="00EC0667" w:rsidRPr="00134DEC" w:rsidRDefault="00EC0667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9067"/>
        <w:gridCol w:w="1864"/>
        <w:gridCol w:w="1696"/>
        <w:gridCol w:w="1696"/>
        <w:gridCol w:w="1696"/>
      </w:tblGrid>
      <w:tr w:rsidR="0019447C" w:rsidRPr="00134DEC" w:rsidTr="00C17295">
        <w:trPr>
          <w:trHeight w:val="572"/>
          <w:jc w:val="center"/>
        </w:trPr>
        <w:tc>
          <w:tcPr>
            <w:tcW w:w="16019" w:type="dxa"/>
            <w:gridSpan w:val="5"/>
            <w:vAlign w:val="center"/>
          </w:tcPr>
          <w:p w:rsidR="0019447C" w:rsidRPr="00134DEC" w:rsidRDefault="00EC0667" w:rsidP="00B7509F">
            <w:pPr>
              <w:pStyle w:val="Footer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LEVEL 3.1:</w:t>
            </w:r>
            <w:r>
              <w:t xml:space="preserve"> </w:t>
            </w:r>
            <w:r w:rsidR="003F2A13" w:rsidRPr="003F2A13">
              <w:rPr>
                <w:rFonts w:ascii="Arial" w:hAnsi="Arial" w:cs="Arial"/>
                <w:b/>
              </w:rPr>
              <w:t>Knowledge Assessment Criteria</w:t>
            </w:r>
            <w:r w:rsidR="003F2A13">
              <w:t xml:space="preserve"> </w:t>
            </w:r>
          </w:p>
        </w:tc>
      </w:tr>
      <w:tr w:rsidR="00C17295" w:rsidRPr="00134DEC" w:rsidTr="007F4E11">
        <w:tblPrEx>
          <w:jc w:val="left"/>
        </w:tblPrEx>
        <w:trPr>
          <w:trHeight w:val="456"/>
        </w:trPr>
        <w:tc>
          <w:tcPr>
            <w:tcW w:w="9067" w:type="dxa"/>
            <w:vMerge w:val="restart"/>
            <w:shd w:val="clear" w:color="auto" w:fill="002060"/>
            <w:vAlign w:val="center"/>
          </w:tcPr>
          <w:p w:rsidR="001E3C7B" w:rsidRPr="00B7509F" w:rsidRDefault="00F005E2" w:rsidP="00C17295">
            <w:pPr>
              <w:pStyle w:val="Header"/>
              <w:jc w:val="center"/>
              <w:rPr>
                <w:rFonts w:ascii="Arial" w:eastAsia="Arial" w:hAnsi="Arial" w:cs="Arial"/>
              </w:rPr>
            </w:pPr>
            <w:r w:rsidRPr="00B7509F">
              <w:rPr>
                <w:rFonts w:ascii="Arial" w:eastAsia="Arial" w:hAnsi="Arial" w:cs="Arial"/>
                <w:b/>
              </w:rPr>
              <w:t xml:space="preserve">KNOWLEDGE/SKILL </w:t>
            </w:r>
            <w:r w:rsidR="00C17295" w:rsidRPr="00B7509F">
              <w:rPr>
                <w:rFonts w:ascii="Arial" w:eastAsia="Arial" w:hAnsi="Arial" w:cs="Arial"/>
                <w:b/>
              </w:rPr>
              <w:t>ASSESSMENT CRITERIA</w:t>
            </w:r>
          </w:p>
        </w:tc>
        <w:tc>
          <w:tcPr>
            <w:tcW w:w="1864" w:type="dxa"/>
            <w:shd w:val="clear" w:color="auto" w:fill="002060"/>
            <w:vAlign w:val="center"/>
          </w:tcPr>
          <w:p w:rsidR="001E3C7B" w:rsidRPr="00134DEC" w:rsidRDefault="008A40C4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 xml:space="preserve">In </w:t>
            </w:r>
            <w:r w:rsidR="001E3C7B" w:rsidRPr="00134DE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imulation</w:t>
            </w:r>
            <w:r w:rsidR="001E3C7B" w:rsidRPr="00134DEC">
              <w:rPr>
                <w:rFonts w:ascii="Arial" w:eastAsia="Arial" w:hAnsi="Arial" w:cs="Arial"/>
                <w:b/>
                <w:sz w:val="22"/>
                <w:szCs w:val="22"/>
              </w:rPr>
              <w:t xml:space="preserve"> Environment</w:t>
            </w:r>
          </w:p>
        </w:tc>
        <w:tc>
          <w:tcPr>
            <w:tcW w:w="3392" w:type="dxa"/>
            <w:gridSpan w:val="2"/>
            <w:shd w:val="clear" w:color="auto" w:fill="002060"/>
            <w:vAlign w:val="center"/>
          </w:tcPr>
          <w:p w:rsidR="001E3C7B" w:rsidRPr="00134DEC" w:rsidRDefault="001E3C7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 Clinical Area (ward based)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1E3C7B" w:rsidRPr="00134DEC" w:rsidRDefault="001E3C7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Final Sign off</w:t>
            </w:r>
          </w:p>
        </w:tc>
      </w:tr>
      <w:tr w:rsidR="00E14E76" w:rsidRPr="00134DEC" w:rsidTr="007F4E11">
        <w:tblPrEx>
          <w:jc w:val="left"/>
        </w:tblPrEx>
        <w:trPr>
          <w:trHeight w:val="306"/>
        </w:trPr>
        <w:tc>
          <w:tcPr>
            <w:tcW w:w="9067" w:type="dxa"/>
            <w:vMerge/>
            <w:shd w:val="clear" w:color="auto" w:fill="002060"/>
            <w:vAlign w:val="center"/>
          </w:tcPr>
          <w:p w:rsidR="00E14E76" w:rsidRPr="00B7509F" w:rsidRDefault="00E14E76" w:rsidP="00C17295">
            <w:pPr>
              <w:pStyle w:val="Header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4" w:type="dxa"/>
            <w:shd w:val="clear" w:color="auto" w:fill="002060"/>
            <w:vAlign w:val="center"/>
          </w:tcPr>
          <w:p w:rsidR="00E14E76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E14E76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E14E76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E14E76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</w:tr>
      <w:tr w:rsidR="00FC6688" w:rsidRPr="00134DEC" w:rsidTr="007F4E11">
        <w:tblPrEx>
          <w:jc w:val="left"/>
        </w:tblPrEx>
        <w:trPr>
          <w:trHeight w:val="368"/>
        </w:trPr>
        <w:tc>
          <w:tcPr>
            <w:tcW w:w="9067" w:type="dxa"/>
            <w:shd w:val="clear" w:color="auto" w:fill="auto"/>
          </w:tcPr>
          <w:p w:rsidR="00FC6688" w:rsidRDefault="007F4E11" w:rsidP="00FC6688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Demonstrate an </w:t>
            </w:r>
            <w:r w:rsidR="00FC6688" w:rsidRPr="00FC6688">
              <w:rPr>
                <w:rFonts w:ascii="Arial" w:hAnsi="Arial" w:cs="Arial"/>
                <w:szCs w:val="28"/>
              </w:rPr>
              <w:t>understanding of the anatomy &amp; physiology of the urinary system.</w:t>
            </w:r>
          </w:p>
          <w:p w:rsidR="004E61C6" w:rsidRPr="00FC6688" w:rsidRDefault="004E61C6" w:rsidP="00FC668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C6688" w:rsidRPr="00134DEC" w:rsidTr="007F4E11">
        <w:tblPrEx>
          <w:jc w:val="left"/>
        </w:tblPrEx>
        <w:trPr>
          <w:trHeight w:val="306"/>
        </w:trPr>
        <w:tc>
          <w:tcPr>
            <w:tcW w:w="9067" w:type="dxa"/>
            <w:shd w:val="clear" w:color="auto" w:fill="auto"/>
          </w:tcPr>
          <w:p w:rsidR="00FC6688" w:rsidRDefault="007F4E11" w:rsidP="00FC6688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Demonstrate an </w:t>
            </w:r>
            <w:r w:rsidR="00FC6688" w:rsidRPr="00FC6688">
              <w:rPr>
                <w:rFonts w:ascii="Arial" w:hAnsi="Arial" w:cs="Arial"/>
                <w:szCs w:val="28"/>
              </w:rPr>
              <w:t>understanding of the indications for male urinary catheterisation.</w:t>
            </w:r>
          </w:p>
          <w:p w:rsidR="004E61C6" w:rsidRPr="00FC6688" w:rsidRDefault="004E61C6" w:rsidP="00FC668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C6688" w:rsidRPr="00134DEC" w:rsidTr="007F4E11">
        <w:tblPrEx>
          <w:jc w:val="left"/>
        </w:tblPrEx>
        <w:trPr>
          <w:trHeight w:val="258"/>
        </w:trPr>
        <w:tc>
          <w:tcPr>
            <w:tcW w:w="9067" w:type="dxa"/>
            <w:shd w:val="clear" w:color="auto" w:fill="auto"/>
          </w:tcPr>
          <w:p w:rsidR="00FC6688" w:rsidRPr="00FC6688" w:rsidRDefault="007F4E11" w:rsidP="00FC6688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Can explain the contraindications of </w:t>
            </w:r>
            <w:r w:rsidR="00FC6688" w:rsidRPr="00FC6688">
              <w:rPr>
                <w:rFonts w:ascii="Arial" w:hAnsi="Arial" w:cs="Arial"/>
                <w:szCs w:val="28"/>
              </w:rPr>
              <w:t>urina</w:t>
            </w:r>
            <w:r>
              <w:rPr>
                <w:rFonts w:ascii="Arial" w:hAnsi="Arial" w:cs="Arial"/>
                <w:szCs w:val="28"/>
              </w:rPr>
              <w:t xml:space="preserve">ry catheterisation and </w:t>
            </w:r>
            <w:r w:rsidR="00FC6688" w:rsidRPr="00FC6688">
              <w:rPr>
                <w:rFonts w:ascii="Arial" w:hAnsi="Arial" w:cs="Arial"/>
                <w:szCs w:val="28"/>
              </w:rPr>
              <w:t>risks involved.</w:t>
            </w:r>
          </w:p>
          <w:p w:rsidR="00FC6688" w:rsidRPr="00FC6688" w:rsidRDefault="00FC6688" w:rsidP="00FC668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C6688" w:rsidRPr="00134DEC" w:rsidTr="007F4E11">
        <w:tblPrEx>
          <w:jc w:val="left"/>
        </w:tblPrEx>
        <w:trPr>
          <w:trHeight w:val="608"/>
        </w:trPr>
        <w:tc>
          <w:tcPr>
            <w:tcW w:w="9067" w:type="dxa"/>
            <w:shd w:val="clear" w:color="auto" w:fill="auto"/>
          </w:tcPr>
          <w:p w:rsidR="00FC6688" w:rsidRDefault="007F4E11" w:rsidP="007F4E11">
            <w:pPr>
              <w:rPr>
                <w:rFonts w:ascii="Arial" w:hAnsi="Arial" w:cs="Arial"/>
              </w:rPr>
            </w:pPr>
            <w:r w:rsidRPr="007F4E11">
              <w:rPr>
                <w:rFonts w:ascii="Arial" w:hAnsi="Arial" w:cs="Arial"/>
              </w:rPr>
              <w:t>Is able to select the appropriate catheter; - material, size, length, catheter tip and balloon capacity.</w:t>
            </w:r>
          </w:p>
          <w:p w:rsidR="004E61C6" w:rsidRPr="007F4E11" w:rsidRDefault="004E61C6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FC6688" w:rsidRPr="00134DEC" w:rsidRDefault="00FC6688" w:rsidP="00FC6688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7F4E11">
        <w:tblPrEx>
          <w:jc w:val="left"/>
        </w:tblPrEx>
        <w:trPr>
          <w:trHeight w:val="608"/>
        </w:trPr>
        <w:tc>
          <w:tcPr>
            <w:tcW w:w="9067" w:type="dxa"/>
            <w:shd w:val="clear" w:color="auto" w:fill="auto"/>
          </w:tcPr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</w:t>
            </w:r>
            <w:r w:rsidRPr="00B7509F">
              <w:rPr>
                <w:sz w:val="24"/>
                <w:szCs w:val="24"/>
              </w:rPr>
              <w:t xml:space="preserve">ble to rationalize how long the catheter </w:t>
            </w:r>
            <w:r>
              <w:rPr>
                <w:sz w:val="24"/>
                <w:szCs w:val="24"/>
              </w:rPr>
              <w:t>should r</w:t>
            </w:r>
            <w:r w:rsidRPr="00B7509F">
              <w:rPr>
                <w:sz w:val="24"/>
                <w:szCs w:val="24"/>
              </w:rPr>
              <w:t>emain in-situ based on catheter selection</w:t>
            </w:r>
            <w:r>
              <w:rPr>
                <w:sz w:val="24"/>
                <w:szCs w:val="24"/>
              </w:rPr>
              <w:t xml:space="preserve">, </w:t>
            </w:r>
            <w:r w:rsidRPr="00B7509F">
              <w:rPr>
                <w:sz w:val="24"/>
                <w:szCs w:val="24"/>
              </w:rPr>
              <w:t>patient condition</w:t>
            </w:r>
            <w:r>
              <w:rPr>
                <w:sz w:val="24"/>
                <w:szCs w:val="24"/>
              </w:rPr>
              <w:t xml:space="preserve"> and RHN policy</w:t>
            </w:r>
            <w:r w:rsidRPr="00B7509F">
              <w:rPr>
                <w:sz w:val="24"/>
                <w:szCs w:val="24"/>
              </w:rPr>
              <w:t>.</w:t>
            </w:r>
          </w:p>
          <w:p w:rsidR="004E61C6" w:rsidRPr="00B7509F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7F4E11">
        <w:tblPrEx>
          <w:jc w:val="left"/>
        </w:tblPrEx>
        <w:trPr>
          <w:trHeight w:val="608"/>
        </w:trPr>
        <w:tc>
          <w:tcPr>
            <w:tcW w:w="9067" w:type="dxa"/>
            <w:shd w:val="clear" w:color="auto" w:fill="auto"/>
          </w:tcPr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 w:rsidRPr="00B7509F">
              <w:rPr>
                <w:sz w:val="24"/>
                <w:szCs w:val="24"/>
              </w:rPr>
              <w:t>Demonstrate a clear understanding of</w:t>
            </w:r>
            <w:r>
              <w:rPr>
                <w:sz w:val="24"/>
                <w:szCs w:val="24"/>
              </w:rPr>
              <w:t xml:space="preserve"> consent; outlining</w:t>
            </w:r>
            <w:r w:rsidRPr="00B7509F">
              <w:rPr>
                <w:sz w:val="24"/>
                <w:szCs w:val="24"/>
              </w:rPr>
              <w:t xml:space="preserve"> the issues </w:t>
            </w:r>
            <w:r>
              <w:rPr>
                <w:sz w:val="24"/>
                <w:szCs w:val="24"/>
              </w:rPr>
              <w:t xml:space="preserve">when some </w:t>
            </w:r>
            <w:r w:rsidRPr="00B7509F">
              <w:rPr>
                <w:sz w:val="24"/>
                <w:szCs w:val="24"/>
              </w:rPr>
              <w:t>patient</w:t>
            </w:r>
            <w:r>
              <w:rPr>
                <w:sz w:val="24"/>
                <w:szCs w:val="24"/>
              </w:rPr>
              <w:t>s at the RHN are unable to</w:t>
            </w:r>
            <w:r w:rsidRPr="00B7509F">
              <w:rPr>
                <w:sz w:val="24"/>
                <w:szCs w:val="24"/>
              </w:rPr>
              <w:t xml:space="preserve"> consent.</w:t>
            </w:r>
          </w:p>
          <w:p w:rsidR="004E61C6" w:rsidRPr="00B7509F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7F4E11">
        <w:tblPrEx>
          <w:jc w:val="left"/>
        </w:tblPrEx>
        <w:trPr>
          <w:trHeight w:val="608"/>
        </w:trPr>
        <w:tc>
          <w:tcPr>
            <w:tcW w:w="9067" w:type="dxa"/>
            <w:shd w:val="clear" w:color="auto" w:fill="auto"/>
          </w:tcPr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 w:rsidRPr="00B7509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iscuss </w:t>
            </w:r>
            <w:r w:rsidRPr="00B7509F">
              <w:rPr>
                <w:sz w:val="24"/>
                <w:szCs w:val="24"/>
              </w:rPr>
              <w:t xml:space="preserve">how to access the Royal Marsden </w:t>
            </w:r>
            <w:r>
              <w:rPr>
                <w:sz w:val="24"/>
                <w:szCs w:val="24"/>
              </w:rPr>
              <w:t>electronic manual online</w:t>
            </w:r>
            <w:r w:rsidRPr="00B7509F">
              <w:rPr>
                <w:sz w:val="24"/>
                <w:szCs w:val="24"/>
              </w:rPr>
              <w:t xml:space="preserve"> procedure for female catheterisation.</w:t>
            </w:r>
          </w:p>
          <w:p w:rsidR="004E61C6" w:rsidRPr="00B7509F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7F4E11">
        <w:tblPrEx>
          <w:jc w:val="left"/>
        </w:tblPrEx>
        <w:trPr>
          <w:trHeight w:val="431"/>
        </w:trPr>
        <w:tc>
          <w:tcPr>
            <w:tcW w:w="9067" w:type="dxa"/>
            <w:shd w:val="clear" w:color="auto" w:fill="auto"/>
          </w:tcPr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some of the complications when catheterising a male patient. </w:t>
            </w:r>
          </w:p>
          <w:p w:rsidR="004E61C6" w:rsidRPr="00B7509F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E61C6" w:rsidRPr="00134DEC" w:rsidTr="007F4E11">
        <w:tblPrEx>
          <w:jc w:val="left"/>
        </w:tblPrEx>
        <w:trPr>
          <w:trHeight w:val="431"/>
        </w:trPr>
        <w:tc>
          <w:tcPr>
            <w:tcW w:w="9067" w:type="dxa"/>
            <w:shd w:val="clear" w:color="auto" w:fill="auto"/>
          </w:tcPr>
          <w:p w:rsidR="004E61C6" w:rsidRDefault="004E61C6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c</w:t>
            </w:r>
            <w:r w:rsidRPr="00B7509F">
              <w:rPr>
                <w:sz w:val="24"/>
                <w:szCs w:val="24"/>
              </w:rPr>
              <w:t>orrect information about the procedure explained to the patient</w:t>
            </w:r>
            <w:r>
              <w:rPr>
                <w:sz w:val="24"/>
                <w:szCs w:val="24"/>
              </w:rPr>
              <w:t xml:space="preserve">? </w:t>
            </w:r>
            <w:r w:rsidRPr="00B750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E61C6" w:rsidRPr="00134DEC" w:rsidTr="007F4E11">
        <w:tblPrEx>
          <w:jc w:val="left"/>
        </w:tblPrEx>
        <w:trPr>
          <w:trHeight w:val="431"/>
        </w:trPr>
        <w:tc>
          <w:tcPr>
            <w:tcW w:w="9067" w:type="dxa"/>
            <w:shd w:val="clear" w:color="auto" w:fill="auto"/>
          </w:tcPr>
          <w:p w:rsidR="004E61C6" w:rsidRDefault="004E61C6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consent </w:t>
            </w:r>
            <w:r w:rsidRPr="00B7509F">
              <w:rPr>
                <w:sz w:val="24"/>
                <w:szCs w:val="24"/>
              </w:rPr>
              <w:t>obtained</w:t>
            </w:r>
            <w:r>
              <w:rPr>
                <w:sz w:val="24"/>
                <w:szCs w:val="24"/>
              </w:rPr>
              <w:t xml:space="preserve">; If not why and explain the reasons.  </w:t>
            </w:r>
          </w:p>
          <w:p w:rsidR="004E61C6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  <w:p w:rsidR="004E61C6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  <w:p w:rsidR="004E61C6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E61C6" w:rsidRPr="00134DEC" w:rsidRDefault="004E61C6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F00356" w:rsidRPr="00134DEC" w:rsidRDefault="00F00356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8926"/>
        <w:gridCol w:w="2005"/>
        <w:gridCol w:w="1696"/>
        <w:gridCol w:w="1696"/>
        <w:gridCol w:w="1696"/>
      </w:tblGrid>
      <w:tr w:rsidR="0096423C" w:rsidRPr="00134DEC" w:rsidTr="006255F1">
        <w:trPr>
          <w:trHeight w:val="572"/>
          <w:jc w:val="center"/>
        </w:trPr>
        <w:tc>
          <w:tcPr>
            <w:tcW w:w="16019" w:type="dxa"/>
            <w:gridSpan w:val="5"/>
            <w:vAlign w:val="center"/>
          </w:tcPr>
          <w:p w:rsidR="0096423C" w:rsidRPr="00613823" w:rsidRDefault="00EC4BE2" w:rsidP="00A80251">
            <w:pPr>
              <w:pStyle w:val="Footer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8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>LEVEL 3.2:</w:t>
            </w:r>
            <w:r w:rsidRPr="00613823">
              <w:rPr>
                <w:rFonts w:ascii="Arial" w:hAnsi="Arial" w:cs="Arial"/>
                <w:b/>
              </w:rPr>
              <w:t xml:space="preserve"> </w:t>
            </w:r>
            <w:r w:rsidR="00186BA5" w:rsidRPr="00613823">
              <w:rPr>
                <w:rFonts w:ascii="Arial" w:hAnsi="Arial" w:cs="Arial"/>
                <w:b/>
              </w:rPr>
              <w:t xml:space="preserve">Performance Assessment Criteria </w:t>
            </w:r>
          </w:p>
        </w:tc>
      </w:tr>
      <w:tr w:rsidR="0096423C" w:rsidRPr="00134DEC" w:rsidTr="006255F1">
        <w:tblPrEx>
          <w:jc w:val="left"/>
        </w:tblPrEx>
        <w:trPr>
          <w:trHeight w:val="456"/>
        </w:trPr>
        <w:tc>
          <w:tcPr>
            <w:tcW w:w="8926" w:type="dxa"/>
            <w:vMerge w:val="restart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KNOWLEDGE/SKILL ASSESSMENT CRITERIA</w:t>
            </w:r>
          </w:p>
        </w:tc>
        <w:tc>
          <w:tcPr>
            <w:tcW w:w="2005" w:type="dxa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 Simulation Environment</w:t>
            </w:r>
          </w:p>
        </w:tc>
        <w:tc>
          <w:tcPr>
            <w:tcW w:w="3392" w:type="dxa"/>
            <w:gridSpan w:val="2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 Clinical Area (ward based)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Final Sign off</w:t>
            </w:r>
          </w:p>
        </w:tc>
      </w:tr>
      <w:tr w:rsidR="0096423C" w:rsidRPr="00134DEC" w:rsidTr="006255F1">
        <w:tblPrEx>
          <w:jc w:val="left"/>
        </w:tblPrEx>
        <w:trPr>
          <w:trHeight w:val="306"/>
        </w:trPr>
        <w:tc>
          <w:tcPr>
            <w:tcW w:w="8926" w:type="dxa"/>
            <w:vMerge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96423C" w:rsidRPr="00134DEC" w:rsidRDefault="0096423C" w:rsidP="006255F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</w:tr>
      <w:tr w:rsidR="007F4E11" w:rsidRPr="00134DEC" w:rsidTr="009B4CCB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RHN hand</w:t>
            </w:r>
            <w:r w:rsidRPr="00B750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washing policy followed? Was the hands washed effectively </w:t>
            </w:r>
            <w:r w:rsidRPr="00B7509F">
              <w:rPr>
                <w:sz w:val="24"/>
                <w:szCs w:val="24"/>
              </w:rPr>
              <w:t>at the appropriate time and according to RHN Policy?</w:t>
            </w:r>
          </w:p>
          <w:p w:rsidR="004E61C6" w:rsidRPr="00B7509F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9B4CCB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it obvious that a</w:t>
            </w:r>
            <w:r w:rsidRPr="00B7509F">
              <w:rPr>
                <w:sz w:val="24"/>
                <w:szCs w:val="24"/>
              </w:rPr>
              <w:t xml:space="preserve">ppropriate measures </w:t>
            </w:r>
            <w:r>
              <w:rPr>
                <w:sz w:val="24"/>
                <w:szCs w:val="24"/>
              </w:rPr>
              <w:t xml:space="preserve">were </w:t>
            </w:r>
            <w:r w:rsidRPr="00B7509F">
              <w:rPr>
                <w:sz w:val="24"/>
                <w:szCs w:val="24"/>
              </w:rPr>
              <w:t xml:space="preserve">taken to maintain patient </w:t>
            </w:r>
            <w:r>
              <w:rPr>
                <w:sz w:val="24"/>
                <w:szCs w:val="24"/>
              </w:rPr>
              <w:t xml:space="preserve">privacy &amp; </w:t>
            </w:r>
            <w:r w:rsidRPr="00B7509F">
              <w:rPr>
                <w:sz w:val="24"/>
                <w:szCs w:val="24"/>
              </w:rPr>
              <w:t>dignity?</w:t>
            </w:r>
          </w:p>
          <w:p w:rsidR="004E61C6" w:rsidRPr="00B7509F" w:rsidRDefault="004E61C6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F54E84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Pr="00B7509F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</w:t>
            </w:r>
            <w:r w:rsidRPr="00B7509F">
              <w:rPr>
                <w:sz w:val="24"/>
                <w:szCs w:val="24"/>
              </w:rPr>
              <w:t>patient assisted to get into the appropriate position (supine with knees bent and hips flexed and feet about 60cm apart)</w:t>
            </w:r>
            <w:r>
              <w:rPr>
                <w:sz w:val="24"/>
                <w:szCs w:val="24"/>
              </w:rPr>
              <w:t xml:space="preserve"> if able too</w:t>
            </w:r>
            <w:r w:rsidRPr="00B7509F">
              <w:rPr>
                <w:sz w:val="24"/>
                <w:szCs w:val="24"/>
              </w:rPr>
              <w:t>.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F54E84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 w:rsidRPr="00C660C3">
              <w:rPr>
                <w:b/>
                <w:sz w:val="24"/>
                <w:szCs w:val="24"/>
              </w:rPr>
              <w:t>Trolley;</w:t>
            </w:r>
            <w:r>
              <w:rPr>
                <w:sz w:val="24"/>
                <w:szCs w:val="24"/>
              </w:rPr>
              <w:t xml:space="preserve"> </w:t>
            </w:r>
          </w:p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-Was the procedural trolley used?</w:t>
            </w:r>
          </w:p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-Demonstrated the correct cleaning of the trolley 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F54E84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Pr="00C660C3" w:rsidRDefault="007F4E11" w:rsidP="007F4E1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C660C3">
              <w:rPr>
                <w:b/>
                <w:sz w:val="24"/>
                <w:szCs w:val="24"/>
              </w:rPr>
              <w:t>quipment;</w:t>
            </w:r>
          </w:p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-Was the correct &amp; essential equipment placed on the bottom of the trolley? </w:t>
            </w:r>
          </w:p>
          <w:p w:rsidR="007F4E11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-Was the equipment placed on the top of the trolley using</w:t>
            </w:r>
            <w:r w:rsidRPr="00B7509F">
              <w:rPr>
                <w:sz w:val="24"/>
                <w:szCs w:val="24"/>
              </w:rPr>
              <w:t xml:space="preserve"> aseptic technique</w:t>
            </w:r>
          </w:p>
          <w:p w:rsidR="007F4E11" w:rsidRPr="00B7509F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-Was the expiry date of all the products checked?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F54E84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Pr="00C660C3" w:rsidRDefault="007F4E11" w:rsidP="007F4E11">
            <w:pPr>
              <w:pStyle w:val="TableParagraph"/>
              <w:rPr>
                <w:b/>
                <w:sz w:val="24"/>
                <w:szCs w:val="24"/>
              </w:rPr>
            </w:pPr>
            <w:r w:rsidRPr="00C660C3">
              <w:rPr>
                <w:b/>
                <w:sz w:val="24"/>
                <w:szCs w:val="24"/>
              </w:rPr>
              <w:t>Procedure;</w:t>
            </w:r>
          </w:p>
          <w:p w:rsidR="007F4E11" w:rsidRPr="00B7509F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-Was a sterile field created using</w:t>
            </w:r>
            <w:r w:rsidRPr="00B750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dressing </w:t>
            </w:r>
            <w:r w:rsidRPr="00B7509F">
              <w:rPr>
                <w:sz w:val="24"/>
                <w:szCs w:val="24"/>
              </w:rPr>
              <w:t xml:space="preserve">towel </w:t>
            </w:r>
            <w:r>
              <w:rPr>
                <w:sz w:val="24"/>
                <w:szCs w:val="24"/>
              </w:rPr>
              <w:t xml:space="preserve">placing it </w:t>
            </w:r>
            <w:r w:rsidRPr="00B7509F">
              <w:rPr>
                <w:sz w:val="24"/>
                <w:szCs w:val="24"/>
              </w:rPr>
              <w:t xml:space="preserve">across patient’s thighs and </w:t>
            </w:r>
            <w:r>
              <w:rPr>
                <w:sz w:val="24"/>
                <w:szCs w:val="24"/>
              </w:rPr>
              <w:t xml:space="preserve">abdomen? 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FA308A" w:rsidRDefault="007F4E11" w:rsidP="007F4E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-The</w:t>
            </w:r>
            <w:r w:rsidRPr="00B7509F">
              <w:rPr>
                <w:sz w:val="24"/>
                <w:szCs w:val="24"/>
              </w:rPr>
              <w:t xml:space="preserve"> </w:t>
            </w:r>
            <w:r w:rsidR="00FA308A">
              <w:rPr>
                <w:sz w:val="24"/>
                <w:szCs w:val="24"/>
              </w:rPr>
              <w:t>penis is examined and foreskin retracted if necessary.</w:t>
            </w:r>
          </w:p>
          <w:p w:rsidR="007F4E11" w:rsidRPr="00B7509F" w:rsidRDefault="00FA308A" w:rsidP="00FA30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7F4E11" w:rsidRPr="00B7509F">
              <w:rPr>
                <w:sz w:val="24"/>
                <w:szCs w:val="24"/>
              </w:rPr>
              <w:t xml:space="preserve">rethral </w:t>
            </w:r>
            <w:r w:rsidR="007F4E11">
              <w:rPr>
                <w:sz w:val="24"/>
                <w:szCs w:val="24"/>
              </w:rPr>
              <w:t xml:space="preserve">opening </w:t>
            </w:r>
            <w:r>
              <w:rPr>
                <w:sz w:val="24"/>
                <w:szCs w:val="24"/>
              </w:rPr>
              <w:t xml:space="preserve">is </w:t>
            </w:r>
            <w:r w:rsidR="007F4E11">
              <w:rPr>
                <w:sz w:val="24"/>
                <w:szCs w:val="24"/>
              </w:rPr>
              <w:t xml:space="preserve">cleaned with </w:t>
            </w:r>
            <w:r w:rsidR="007F4E11" w:rsidRPr="00B7509F">
              <w:rPr>
                <w:sz w:val="24"/>
                <w:szCs w:val="24"/>
              </w:rPr>
              <w:t>0.9% sodium chloride</w:t>
            </w:r>
            <w:r>
              <w:rPr>
                <w:sz w:val="24"/>
                <w:szCs w:val="24"/>
              </w:rPr>
              <w:t xml:space="preserve"> using circular strokes.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A308A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FA308A" w:rsidRPr="00B7509F" w:rsidRDefault="00FA308A" w:rsidP="00FA308A">
            <w:pPr>
              <w:rPr>
                <w:rFonts w:ascii="Arial" w:hAnsi="Arial" w:cs="Arial"/>
              </w:rPr>
            </w:pPr>
            <w:r w:rsidRPr="00B7509F">
              <w:rPr>
                <w:rFonts w:ascii="Arial" w:hAnsi="Arial" w:cs="Arial"/>
              </w:rPr>
              <w:t>Appropriate action is taken if there is difficulty in visualising the urethral opening.</w:t>
            </w:r>
          </w:p>
          <w:p w:rsidR="00FA308A" w:rsidRDefault="00FA308A" w:rsidP="007F4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FA308A" w:rsidRPr="00134DEC" w:rsidRDefault="00FA308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A308A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FA308A" w:rsidRDefault="00FA308A" w:rsidP="00FA30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 lubricating or anaesthetic </w:t>
            </w:r>
            <w:r w:rsidRPr="00B7509F">
              <w:rPr>
                <w:sz w:val="24"/>
                <w:szCs w:val="24"/>
              </w:rPr>
              <w:t>gel</w:t>
            </w:r>
            <w:r>
              <w:rPr>
                <w:sz w:val="24"/>
                <w:szCs w:val="24"/>
              </w:rPr>
              <w:t xml:space="preserve"> </w:t>
            </w:r>
            <w:r w:rsidRPr="00B7509F">
              <w:rPr>
                <w:sz w:val="24"/>
                <w:szCs w:val="24"/>
              </w:rPr>
              <w:t>correctly app</w:t>
            </w:r>
            <w:r>
              <w:rPr>
                <w:sz w:val="24"/>
                <w:szCs w:val="24"/>
              </w:rPr>
              <w:t xml:space="preserve">lied into the urethra and </w:t>
            </w:r>
            <w:r w:rsidRPr="00B7509F">
              <w:rPr>
                <w:sz w:val="24"/>
                <w:szCs w:val="24"/>
              </w:rPr>
              <w:t xml:space="preserve">appropriate length of time </w:t>
            </w:r>
            <w:r>
              <w:rPr>
                <w:sz w:val="24"/>
                <w:szCs w:val="24"/>
              </w:rPr>
              <w:t xml:space="preserve">given </w:t>
            </w:r>
            <w:r w:rsidRPr="00B7509F">
              <w:rPr>
                <w:sz w:val="24"/>
                <w:szCs w:val="24"/>
              </w:rPr>
              <w:t>to take effect?</w:t>
            </w:r>
          </w:p>
          <w:p w:rsidR="004E61C6" w:rsidRPr="00B7509F" w:rsidRDefault="004E61C6" w:rsidP="00FA30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A308A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FA308A" w:rsidRPr="00B7509F" w:rsidRDefault="00FA308A" w:rsidP="00FA308A">
            <w:r w:rsidRPr="00B7509F">
              <w:rPr>
                <w:rFonts w:ascii="Arial" w:hAnsi="Arial" w:cs="Arial"/>
              </w:rPr>
              <w:t xml:space="preserve">A receiver is positioned </w:t>
            </w:r>
            <w:r>
              <w:rPr>
                <w:rFonts w:ascii="Arial" w:hAnsi="Arial" w:cs="Arial"/>
              </w:rPr>
              <w:t xml:space="preserve">where appropriate to maintain sterility &amp; catch the urine. 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A308A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FA308A" w:rsidRPr="00B7509F" w:rsidRDefault="00FA308A" w:rsidP="00FA308A">
            <w:pPr>
              <w:pStyle w:val="TableParagraph"/>
              <w:rPr>
                <w:sz w:val="24"/>
                <w:szCs w:val="24"/>
              </w:rPr>
            </w:pPr>
            <w:r w:rsidRPr="00B7509F">
              <w:rPr>
                <w:sz w:val="24"/>
                <w:szCs w:val="24"/>
              </w:rPr>
              <w:lastRenderedPageBreak/>
              <w:t>The tip of the catheter is correctly introduced at the appropriate angle.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A308A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FA308A" w:rsidRPr="00B7509F" w:rsidRDefault="00FA308A" w:rsidP="00FA308A">
            <w:pPr>
              <w:pStyle w:val="TableParagraph"/>
              <w:rPr>
                <w:sz w:val="24"/>
                <w:szCs w:val="24"/>
              </w:rPr>
            </w:pPr>
            <w:r w:rsidRPr="00B7509F">
              <w:rPr>
                <w:sz w:val="24"/>
                <w:szCs w:val="24"/>
              </w:rPr>
              <w:t xml:space="preserve">When urine </w:t>
            </w:r>
            <w:r>
              <w:rPr>
                <w:sz w:val="24"/>
                <w:szCs w:val="24"/>
              </w:rPr>
              <w:t xml:space="preserve">starts to </w:t>
            </w:r>
            <w:r w:rsidRPr="00B7509F">
              <w:rPr>
                <w:sz w:val="24"/>
                <w:szCs w:val="24"/>
              </w:rPr>
              <w:t>flow the catheter is further advanced by approx. 6-8cm.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 xml:space="preserve">Appropriate action is taken if resistance is felt at the external sphincter (i.e.  Increased traction on penis and </w:t>
            </w:r>
            <w:r w:rsidR="00FA308A">
              <w:rPr>
                <w:rFonts w:ascii="Arial" w:hAnsi="Arial" w:cs="Arial"/>
                <w:szCs w:val="28"/>
              </w:rPr>
              <w:t xml:space="preserve">if applicable </w:t>
            </w:r>
            <w:r w:rsidRPr="00FC6688">
              <w:rPr>
                <w:rFonts w:ascii="Arial" w:hAnsi="Arial" w:cs="Arial"/>
                <w:szCs w:val="28"/>
              </w:rPr>
              <w:t>ask</w:t>
            </w:r>
            <w:r w:rsidR="00FA308A">
              <w:rPr>
                <w:rFonts w:ascii="Arial" w:hAnsi="Arial" w:cs="Arial"/>
                <w:szCs w:val="28"/>
              </w:rPr>
              <w:t xml:space="preserve"> the </w:t>
            </w:r>
            <w:r w:rsidR="00FA308A" w:rsidRPr="00FC6688">
              <w:rPr>
                <w:rFonts w:ascii="Arial" w:hAnsi="Arial" w:cs="Arial"/>
                <w:szCs w:val="28"/>
              </w:rPr>
              <w:t>patient</w:t>
            </w:r>
            <w:r w:rsidRPr="00FC6688">
              <w:rPr>
                <w:rFonts w:ascii="Arial" w:hAnsi="Arial" w:cs="Arial"/>
                <w:szCs w:val="28"/>
              </w:rPr>
              <w:t xml:space="preserve"> to strain as if passing urine).</w:t>
            </w:r>
          </w:p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A308A" w:rsidRPr="00134DEC" w:rsidTr="00006D6A">
        <w:tblPrEx>
          <w:jc w:val="left"/>
        </w:tblPrEx>
        <w:trPr>
          <w:trHeight w:val="274"/>
        </w:trPr>
        <w:tc>
          <w:tcPr>
            <w:tcW w:w="8926" w:type="dxa"/>
            <w:shd w:val="clear" w:color="auto" w:fill="FFFFFF" w:themeFill="background1"/>
          </w:tcPr>
          <w:p w:rsidR="004E61C6" w:rsidRPr="00B7509F" w:rsidRDefault="00FA308A" w:rsidP="004E61C6">
            <w:r>
              <w:rPr>
                <w:rFonts w:ascii="Arial" w:hAnsi="Arial" w:cs="Arial"/>
              </w:rPr>
              <w:t xml:space="preserve">The </w:t>
            </w:r>
            <w:r w:rsidRPr="00B7509F">
              <w:rPr>
                <w:rFonts w:ascii="Arial" w:hAnsi="Arial" w:cs="Arial"/>
              </w:rPr>
              <w:t xml:space="preserve">balloon is inflated with the correct </w:t>
            </w:r>
            <w:r>
              <w:rPr>
                <w:rFonts w:ascii="Arial" w:hAnsi="Arial" w:cs="Arial"/>
              </w:rPr>
              <w:t xml:space="preserve">amount of water using slow &amp; steady rate. 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FA308A" w:rsidRPr="00134DEC" w:rsidRDefault="00FA308A" w:rsidP="00FA308A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006D6A">
        <w:tblPrEx>
          <w:jc w:val="left"/>
        </w:tblPrEx>
        <w:trPr>
          <w:trHeight w:val="510"/>
        </w:trPr>
        <w:tc>
          <w:tcPr>
            <w:tcW w:w="8926" w:type="dxa"/>
            <w:shd w:val="clear" w:color="auto" w:fill="FFFFFF" w:themeFill="background1"/>
          </w:tcPr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The catheter is withdrawn slightly and connected to the appropriate drainage system.</w:t>
            </w:r>
          </w:p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006D6A">
        <w:tblPrEx>
          <w:jc w:val="left"/>
        </w:tblPrEx>
        <w:trPr>
          <w:trHeight w:val="394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The catheter is supported, according to patient preference.</w:t>
            </w:r>
          </w:p>
          <w:p w:rsidR="004E61C6" w:rsidRPr="00FC6688" w:rsidRDefault="004E61C6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006D6A">
        <w:tblPrEx>
          <w:jc w:val="left"/>
        </w:tblPrEx>
        <w:trPr>
          <w:trHeight w:val="332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Patient is left clean</w:t>
            </w:r>
            <w:r w:rsidR="00FA308A">
              <w:rPr>
                <w:rFonts w:ascii="Arial" w:hAnsi="Arial" w:cs="Arial"/>
                <w:szCs w:val="28"/>
              </w:rPr>
              <w:t>,</w:t>
            </w:r>
            <w:r w:rsidRPr="00FC6688">
              <w:rPr>
                <w:rFonts w:ascii="Arial" w:hAnsi="Arial" w:cs="Arial"/>
                <w:szCs w:val="28"/>
              </w:rPr>
              <w:t xml:space="preserve"> </w:t>
            </w:r>
            <w:r w:rsidR="00FA308A">
              <w:rPr>
                <w:rFonts w:ascii="Arial" w:hAnsi="Arial" w:cs="Arial"/>
                <w:szCs w:val="28"/>
              </w:rPr>
              <w:t xml:space="preserve">dry </w:t>
            </w:r>
            <w:r w:rsidRPr="00FC6688">
              <w:rPr>
                <w:rFonts w:ascii="Arial" w:hAnsi="Arial" w:cs="Arial"/>
                <w:szCs w:val="28"/>
              </w:rPr>
              <w:t>and comfortable.</w:t>
            </w:r>
          </w:p>
          <w:p w:rsidR="004E61C6" w:rsidRPr="00FC6688" w:rsidRDefault="004E61C6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The amount of urine drained following catheterisation is measured and accurately recorded</w:t>
            </w:r>
            <w:r w:rsidR="00FA308A">
              <w:rPr>
                <w:rFonts w:ascii="Arial" w:hAnsi="Arial" w:cs="Arial"/>
                <w:szCs w:val="28"/>
              </w:rPr>
              <w:t xml:space="preserve"> on EPR</w:t>
            </w:r>
            <w:r w:rsidRPr="00FC6688">
              <w:rPr>
                <w:rFonts w:ascii="Arial" w:hAnsi="Arial" w:cs="Arial"/>
                <w:szCs w:val="28"/>
              </w:rPr>
              <w:t>.</w:t>
            </w:r>
          </w:p>
          <w:p w:rsidR="004E61C6" w:rsidRPr="00FC6688" w:rsidRDefault="004E61C6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006D6A">
        <w:tblPrEx>
          <w:jc w:val="left"/>
        </w:tblPrEx>
        <w:trPr>
          <w:trHeight w:val="378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Correct procedure is followed for obtaining a urine specimen if required</w:t>
            </w:r>
          </w:p>
          <w:p w:rsidR="00006D6A" w:rsidRPr="00FC6688" w:rsidRDefault="00006D6A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006D6A">
        <w:tblPrEx>
          <w:jc w:val="left"/>
        </w:tblPrEx>
        <w:trPr>
          <w:trHeight w:val="413"/>
        </w:trPr>
        <w:tc>
          <w:tcPr>
            <w:tcW w:w="8926" w:type="dxa"/>
            <w:shd w:val="clear" w:color="auto" w:fill="FFFFFF" w:themeFill="background1"/>
          </w:tcPr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All equipment is disposed of correctly &amp; according to RHN Policy.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The procedure is correctly documented on Electronic patient’s records including: date, time, type of catheter used, batch number, any complications and a date for the next catheter change.</w:t>
            </w:r>
          </w:p>
          <w:p w:rsidR="004E61C6" w:rsidRPr="00FC6688" w:rsidRDefault="004E61C6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06D6A" w:rsidRPr="00134DEC" w:rsidTr="00006D6A">
        <w:tblPrEx>
          <w:jc w:val="left"/>
        </w:tblPrEx>
        <w:trPr>
          <w:trHeight w:val="376"/>
        </w:trPr>
        <w:tc>
          <w:tcPr>
            <w:tcW w:w="8926" w:type="dxa"/>
            <w:shd w:val="clear" w:color="auto" w:fill="FFFFFF" w:themeFill="background1"/>
          </w:tcPr>
          <w:p w:rsidR="00006D6A" w:rsidRDefault="00006D6A" w:rsidP="007F4E11">
            <w:pPr>
              <w:rPr>
                <w:rFonts w:ascii="Arial" w:hAnsi="Arial" w:cs="Arial"/>
              </w:rPr>
            </w:pPr>
            <w:r w:rsidRPr="00006D6A">
              <w:rPr>
                <w:rFonts w:ascii="Arial" w:hAnsi="Arial" w:cs="Arial"/>
              </w:rPr>
              <w:t>Was the catheter passport completed and placed in the patient’s room.</w:t>
            </w:r>
          </w:p>
          <w:p w:rsidR="004E61C6" w:rsidRPr="00006D6A" w:rsidRDefault="004E61C6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006D6A" w:rsidRPr="00134DEC" w:rsidRDefault="00006D6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006D6A" w:rsidRPr="00134DEC" w:rsidRDefault="00006D6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006D6A" w:rsidRPr="00134DEC" w:rsidRDefault="00006D6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006D6A" w:rsidRPr="00134DEC" w:rsidRDefault="00006D6A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The necessary information is communicated to the appropriate team members.</w:t>
            </w:r>
          </w:p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6D7206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</w:tcPr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  <w:r w:rsidRPr="00FC6688">
              <w:rPr>
                <w:rFonts w:ascii="Arial" w:hAnsi="Arial" w:cs="Arial"/>
                <w:szCs w:val="28"/>
              </w:rPr>
              <w:t>Correct information is provided to patient and/or his carers.</w:t>
            </w:r>
          </w:p>
          <w:p w:rsidR="007F4E11" w:rsidRPr="00FC6688" w:rsidRDefault="007F4E11" w:rsidP="007F4E1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0A1E47">
        <w:tblPrEx>
          <w:jc w:val="left"/>
        </w:tblPrEx>
        <w:trPr>
          <w:trHeight w:val="456"/>
        </w:trPr>
        <w:tc>
          <w:tcPr>
            <w:tcW w:w="8926" w:type="dxa"/>
            <w:vMerge w:val="restart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KNOWLEDGE/SKILL ASSESSMENT CRITERIA</w:t>
            </w:r>
          </w:p>
        </w:tc>
        <w:tc>
          <w:tcPr>
            <w:tcW w:w="2005" w:type="dxa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 Simulation Environment</w:t>
            </w:r>
          </w:p>
        </w:tc>
        <w:tc>
          <w:tcPr>
            <w:tcW w:w="3392" w:type="dxa"/>
            <w:gridSpan w:val="2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 Clinical Area (ward based)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Final Sign off</w:t>
            </w:r>
          </w:p>
        </w:tc>
      </w:tr>
      <w:tr w:rsidR="007F4E11" w:rsidRPr="00134DEC" w:rsidTr="000A1E47">
        <w:tblPrEx>
          <w:jc w:val="left"/>
        </w:tblPrEx>
        <w:trPr>
          <w:trHeight w:val="306"/>
        </w:trPr>
        <w:tc>
          <w:tcPr>
            <w:tcW w:w="8926" w:type="dxa"/>
            <w:vMerge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</w:tr>
      <w:tr w:rsidR="007F4E11" w:rsidRPr="00134DEC" w:rsidTr="006255F1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FEEDBACK OF ASSESSMENT BY PRACTITIONER</w:t>
            </w:r>
          </w:p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NAME, DATE AND SIGNATURE</w:t>
            </w: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Pr="00134DEC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4E11" w:rsidRPr="00134DEC" w:rsidTr="006255F1">
        <w:tblPrEx>
          <w:jc w:val="left"/>
        </w:tblPrEx>
        <w:trPr>
          <w:trHeight w:val="608"/>
        </w:trPr>
        <w:tc>
          <w:tcPr>
            <w:tcW w:w="892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FEEDBACK OF ASSESSMENT BY ASSESSOR</w:t>
            </w: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NAME, DATE AND SIGNATURE</w:t>
            </w: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Pr="00134DEC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F4E11" w:rsidRPr="00134DEC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F4E11" w:rsidRPr="00134DEC" w:rsidRDefault="007F4E11" w:rsidP="007F4E11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BC7CCE" w:rsidRPr="00EC4BE2" w:rsidRDefault="00BC7CCE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891089" w:rsidRPr="00134DEC" w:rsidRDefault="00891089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891089" w:rsidRPr="00134DEC" w:rsidTr="006911BE">
        <w:tc>
          <w:tcPr>
            <w:tcW w:w="16019" w:type="dxa"/>
          </w:tcPr>
          <w:p w:rsidR="00891089" w:rsidRPr="007A1577" w:rsidRDefault="007A157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A1577">
              <w:rPr>
                <w:rFonts w:ascii="Arial" w:eastAsia="Arial" w:hAnsi="Arial" w:cs="Arial"/>
                <w:b/>
                <w:sz w:val="28"/>
                <w:szCs w:val="28"/>
              </w:rPr>
              <w:t>Any other Comments</w:t>
            </w: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C7CCE" w:rsidRPr="00134DEC" w:rsidRDefault="00BC7CCE">
      <w:pPr>
        <w:rPr>
          <w:rFonts w:ascii="Arial" w:eastAsia="Arial" w:hAnsi="Arial" w:cs="Arial"/>
          <w:sz w:val="22"/>
          <w:szCs w:val="22"/>
        </w:rPr>
      </w:pPr>
    </w:p>
    <w:sectPr w:rsidR="00BC7CCE" w:rsidRPr="00134DEC" w:rsidSect="00F005E2">
      <w:headerReference w:type="default" r:id="rId11"/>
      <w:footerReference w:type="default" r:id="rId12"/>
      <w:pgSz w:w="16838" w:h="11906" w:orient="landscape" w:code="1"/>
      <w:pgMar w:top="522" w:right="720" w:bottom="567" w:left="720" w:header="284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F1" w:rsidRDefault="006255F1">
      <w:r>
        <w:separator/>
      </w:r>
    </w:p>
  </w:endnote>
  <w:endnote w:type="continuationSeparator" w:id="0">
    <w:p w:rsidR="006255F1" w:rsidRDefault="0062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F1" w:rsidRPr="005119E0" w:rsidRDefault="006255F1">
    <w:pPr>
      <w:pStyle w:val="Footer"/>
      <w:rPr>
        <w:rFonts w:ascii="Arial" w:hAnsi="Arial" w:cs="Arial"/>
        <w:sz w:val="16"/>
        <w:szCs w:val="16"/>
      </w:rPr>
    </w:pPr>
    <w:r w:rsidRPr="005119E0">
      <w:rPr>
        <w:rFonts w:ascii="Arial" w:eastAsia="Verdana" w:hAnsi="Arial" w:cs="Arial"/>
        <w:sz w:val="16"/>
        <w:szCs w:val="16"/>
      </w:rPr>
      <w:t xml:space="preserve">Page </w:t>
    </w:r>
    <w:r w:rsidRPr="005119E0">
      <w:rPr>
        <w:rFonts w:ascii="Arial" w:hAnsi="Arial" w:cs="Arial"/>
        <w:sz w:val="16"/>
        <w:szCs w:val="16"/>
      </w:rPr>
      <w:fldChar w:fldCharType="begin"/>
    </w:r>
    <w:r w:rsidRPr="005119E0">
      <w:rPr>
        <w:rFonts w:ascii="Arial" w:hAnsi="Arial" w:cs="Arial"/>
        <w:sz w:val="16"/>
        <w:szCs w:val="16"/>
      </w:rPr>
      <w:instrText>PAGE  \* MERGEFORMAT</w:instrText>
    </w:r>
    <w:r w:rsidRPr="005119E0">
      <w:rPr>
        <w:rFonts w:ascii="Arial" w:hAnsi="Arial" w:cs="Arial"/>
        <w:sz w:val="16"/>
        <w:szCs w:val="16"/>
      </w:rPr>
      <w:fldChar w:fldCharType="separate"/>
    </w:r>
    <w:r w:rsidR="006338E4" w:rsidRPr="006338E4">
      <w:rPr>
        <w:rFonts w:ascii="Arial" w:eastAsia="Verdana" w:hAnsi="Arial" w:cs="Arial"/>
        <w:b/>
        <w:noProof/>
        <w:sz w:val="16"/>
        <w:szCs w:val="16"/>
      </w:rPr>
      <w:t>2</w:t>
    </w:r>
    <w:r w:rsidRPr="005119E0">
      <w:rPr>
        <w:rFonts w:ascii="Arial" w:hAnsi="Arial" w:cs="Arial"/>
        <w:sz w:val="16"/>
        <w:szCs w:val="16"/>
      </w:rPr>
      <w:fldChar w:fldCharType="end"/>
    </w:r>
    <w:r w:rsidRPr="005119E0">
      <w:rPr>
        <w:rFonts w:ascii="Arial" w:eastAsia="Verdana" w:hAnsi="Arial" w:cs="Arial"/>
        <w:sz w:val="16"/>
        <w:szCs w:val="16"/>
      </w:rPr>
      <w:t xml:space="preserve"> of </w:t>
    </w:r>
    <w:r w:rsidRPr="005119E0">
      <w:rPr>
        <w:rFonts w:ascii="Arial" w:eastAsia="Verdana" w:hAnsi="Arial" w:cs="Arial"/>
        <w:b/>
        <w:noProof/>
        <w:sz w:val="16"/>
        <w:szCs w:val="16"/>
      </w:rPr>
      <w:fldChar w:fldCharType="begin"/>
    </w:r>
    <w:r w:rsidRPr="005119E0">
      <w:rPr>
        <w:rFonts w:ascii="Arial" w:eastAsia="Verdana" w:hAnsi="Arial" w:cs="Arial"/>
        <w:b/>
        <w:noProof/>
        <w:sz w:val="16"/>
        <w:szCs w:val="16"/>
      </w:rPr>
      <w:instrText>NUMPAGES  \* MERGEFORMAT</w:instrText>
    </w:r>
    <w:r w:rsidRPr="005119E0">
      <w:rPr>
        <w:rFonts w:ascii="Arial" w:eastAsia="Verdana" w:hAnsi="Arial" w:cs="Arial"/>
        <w:b/>
        <w:noProof/>
        <w:sz w:val="16"/>
        <w:szCs w:val="16"/>
      </w:rPr>
      <w:fldChar w:fldCharType="separate"/>
    </w:r>
    <w:r w:rsidR="006338E4">
      <w:rPr>
        <w:rFonts w:ascii="Arial" w:eastAsia="Verdana" w:hAnsi="Arial" w:cs="Arial"/>
        <w:b/>
        <w:noProof/>
        <w:sz w:val="16"/>
        <w:szCs w:val="16"/>
      </w:rPr>
      <w:t>6</w:t>
    </w:r>
    <w:r w:rsidRPr="005119E0">
      <w:rPr>
        <w:rFonts w:ascii="Arial" w:eastAsia="Verdana" w:hAnsi="Arial" w:cs="Arial"/>
        <w:b/>
        <w:noProof/>
        <w:sz w:val="16"/>
        <w:szCs w:val="16"/>
      </w:rPr>
      <w:fldChar w:fldCharType="end"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5119E0" w:rsidRPr="005119E0">
      <w:rPr>
        <w:rFonts w:ascii="Arial" w:hAnsi="Arial" w:cs="Arial"/>
        <w:sz w:val="16"/>
        <w:szCs w:val="16"/>
      </w:rPr>
      <w:t xml:space="preserve">RHN Clinical Education CAD </w:t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50204A" w:rsidRPr="005119E0">
      <w:rPr>
        <w:rFonts w:ascii="Arial" w:eastAsia="Verdana" w:hAnsi="Arial" w:cs="Arial"/>
        <w:sz w:val="16"/>
        <w:szCs w:val="16"/>
      </w:rPr>
      <w:t>Version 1: April</w:t>
    </w:r>
    <w:r w:rsidRPr="005119E0">
      <w:rPr>
        <w:rFonts w:ascii="Arial" w:eastAsia="Verdana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F1" w:rsidRDefault="006255F1">
      <w:r>
        <w:separator/>
      </w:r>
    </w:p>
  </w:footnote>
  <w:footnote w:type="continuationSeparator" w:id="0">
    <w:p w:rsidR="006255F1" w:rsidRDefault="0062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013" w:type="dxa"/>
      <w:jc w:val="center"/>
      <w:tblLook w:val="04A0" w:firstRow="1" w:lastRow="0" w:firstColumn="1" w:lastColumn="0" w:noHBand="0" w:noVBand="1"/>
    </w:tblPr>
    <w:tblGrid>
      <w:gridCol w:w="10730"/>
      <w:gridCol w:w="5283"/>
    </w:tblGrid>
    <w:tr w:rsidR="006255F1" w:rsidRPr="00F005E2" w:rsidTr="00B20C34">
      <w:trPr>
        <w:trHeight w:val="1125"/>
        <w:jc w:val="center"/>
      </w:trPr>
      <w:tc>
        <w:tcPr>
          <w:tcW w:w="10730" w:type="dxa"/>
          <w:vAlign w:val="center"/>
        </w:tcPr>
        <w:p w:rsidR="00E07907" w:rsidRDefault="00A46B4F" w:rsidP="00E07907">
          <w:pPr>
            <w:pStyle w:val="Footer"/>
            <w:spacing w:before="60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  <w:highlight w:val="yellow"/>
            </w:rPr>
            <w:t>CONTENIENCE COMPETENCIES</w:t>
          </w:r>
          <w:r w:rsidR="00E07907" w:rsidRPr="00A80251">
            <w:rPr>
              <w:rFonts w:ascii="Arial" w:hAnsi="Arial" w:cs="Arial"/>
              <w:b/>
              <w:highlight w:val="yellow"/>
            </w:rPr>
            <w:t>: LEVEL 3</w:t>
          </w:r>
        </w:p>
        <w:p w:rsidR="007F4E11" w:rsidRDefault="006255F1" w:rsidP="007F4E11">
          <w:pPr>
            <w:pStyle w:val="Footer"/>
            <w:spacing w:before="60"/>
            <w:jc w:val="center"/>
            <w:rPr>
              <w:rFonts w:ascii="Arial" w:hAnsi="Arial" w:cs="Arial"/>
              <w:b/>
              <w:sz w:val="22"/>
            </w:rPr>
          </w:pPr>
          <w:r w:rsidRPr="0003782F">
            <w:rPr>
              <w:rFonts w:ascii="Arial" w:hAnsi="Arial" w:cs="Arial"/>
              <w:sz w:val="22"/>
            </w:rPr>
            <w:t xml:space="preserve">for </w:t>
          </w:r>
          <w:r w:rsidRPr="0003782F">
            <w:rPr>
              <w:rFonts w:ascii="Arial" w:hAnsi="Arial" w:cs="Arial"/>
              <w:b/>
              <w:sz w:val="22"/>
            </w:rPr>
            <w:t>NURSING STAFF; REGISTERED NURSES (RNs), NURSING ASSOCIA</w:t>
          </w:r>
          <w:r w:rsidR="007F4E11">
            <w:rPr>
              <w:rFonts w:ascii="Arial" w:hAnsi="Arial" w:cs="Arial"/>
              <w:b/>
              <w:sz w:val="22"/>
            </w:rPr>
            <w:t xml:space="preserve">TES (NAs), </w:t>
          </w:r>
        </w:p>
        <w:p w:rsidR="006255F1" w:rsidRPr="00F005E2" w:rsidRDefault="0003782F" w:rsidP="007F4E11">
          <w:pPr>
            <w:pStyle w:val="Footer"/>
            <w:spacing w:before="60"/>
            <w:jc w:val="center"/>
            <w:rPr>
              <w:rFonts w:ascii="Arial" w:hAnsi="Arial" w:cs="Arial"/>
            </w:rPr>
          </w:pPr>
          <w:r w:rsidRPr="0003782F">
            <w:rPr>
              <w:rFonts w:ascii="Arial" w:hAnsi="Arial" w:cs="Arial"/>
              <w:b/>
              <w:sz w:val="22"/>
            </w:rPr>
            <w:t>TRAINEE NURSING ASSOCIATES (</w:t>
          </w:r>
          <w:r w:rsidR="007F4E11">
            <w:rPr>
              <w:rFonts w:ascii="Arial" w:hAnsi="Arial" w:cs="Arial"/>
              <w:b/>
              <w:sz w:val="22"/>
            </w:rPr>
            <w:t>T</w:t>
          </w:r>
          <w:r w:rsidR="006255F1" w:rsidRPr="0003782F">
            <w:rPr>
              <w:rFonts w:ascii="Arial" w:hAnsi="Arial" w:cs="Arial"/>
              <w:b/>
              <w:sz w:val="22"/>
            </w:rPr>
            <w:t>NAs)</w:t>
          </w:r>
        </w:p>
      </w:tc>
      <w:tc>
        <w:tcPr>
          <w:tcW w:w="5283" w:type="dxa"/>
          <w:vAlign w:val="center"/>
        </w:tcPr>
        <w:p w:rsidR="006255F1" w:rsidRPr="00F005E2" w:rsidRDefault="006255F1">
          <w:pPr>
            <w:pStyle w:val="Header"/>
            <w:spacing w:before="100"/>
            <w:rPr>
              <w:rFonts w:ascii="Verdana" w:eastAsia="Arial" w:hAnsi="Arial"/>
              <w:b/>
            </w:rPr>
          </w:pPr>
          <w:r w:rsidRPr="00F005E2">
            <w:rPr>
              <w:rFonts w:ascii="Verdana" w:eastAsia="Arial" w:hAnsi="Arial"/>
              <w:b/>
              <w:noProof/>
            </w:rPr>
            <w:drawing>
              <wp:inline distT="0" distB="0" distL="0" distR="0">
                <wp:extent cx="2407920" cy="754380"/>
                <wp:effectExtent l="0" t="0" r="0" b="7620"/>
                <wp:docPr id="11" name="Picture 11" descr="P:\RHN Logos and Guidelines\Logos\RHN logo_Colour_two 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RHN Logos and Guidelines\Logos\RHN logo_Colour_two li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807" cy="758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55F1" w:rsidRPr="00F005E2" w:rsidRDefault="006255F1" w:rsidP="00F00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723"/>
    <w:multiLevelType w:val="hybridMultilevel"/>
    <w:tmpl w:val="E68037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DA00682">
      <w:start w:val="1"/>
      <w:numFmt w:val="lowerLetter"/>
      <w:lvlText w:val="%3)"/>
      <w:lvlJc w:val="left"/>
      <w:pPr>
        <w:ind w:left="5280" w:hanging="36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C39EC"/>
    <w:multiLevelType w:val="hybridMultilevel"/>
    <w:tmpl w:val="A28A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3A0"/>
    <w:multiLevelType w:val="hybridMultilevel"/>
    <w:tmpl w:val="E0C814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E17E7"/>
    <w:multiLevelType w:val="hybridMultilevel"/>
    <w:tmpl w:val="A670A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DA00682">
      <w:start w:val="1"/>
      <w:numFmt w:val="lowerLetter"/>
      <w:lvlText w:val="%3)"/>
      <w:lvlJc w:val="left"/>
      <w:pPr>
        <w:ind w:left="5280" w:hanging="36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70EA9"/>
    <w:multiLevelType w:val="hybridMultilevel"/>
    <w:tmpl w:val="532291D8"/>
    <w:lvl w:ilvl="0" w:tplc="5A04C0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060"/>
    <w:multiLevelType w:val="hybridMultilevel"/>
    <w:tmpl w:val="154A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F4BEF"/>
    <w:multiLevelType w:val="hybridMultilevel"/>
    <w:tmpl w:val="CB5E7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5E5C"/>
    <w:multiLevelType w:val="hybridMultilevel"/>
    <w:tmpl w:val="C9FAFD7A"/>
    <w:lvl w:ilvl="0" w:tplc="1658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7965"/>
    <w:multiLevelType w:val="hybridMultilevel"/>
    <w:tmpl w:val="C91E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2D10">
      <w:start w:val="13"/>
      <w:numFmt w:val="bullet"/>
      <w:lvlText w:val="-"/>
      <w:lvlJc w:val="left"/>
      <w:pPr>
        <w:ind w:left="3090" w:hanging="201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41CCD"/>
    <w:multiLevelType w:val="hybridMultilevel"/>
    <w:tmpl w:val="27C6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E4BDF"/>
    <w:multiLevelType w:val="hybridMultilevel"/>
    <w:tmpl w:val="5A12D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12BC"/>
    <w:multiLevelType w:val="hybridMultilevel"/>
    <w:tmpl w:val="C708F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F6CBF"/>
    <w:multiLevelType w:val="hybridMultilevel"/>
    <w:tmpl w:val="197CEA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F1887"/>
    <w:multiLevelType w:val="hybridMultilevel"/>
    <w:tmpl w:val="760E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F7075"/>
    <w:multiLevelType w:val="hybridMultilevel"/>
    <w:tmpl w:val="F68E6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7F36"/>
    <w:multiLevelType w:val="hybridMultilevel"/>
    <w:tmpl w:val="521ED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1394F"/>
    <w:multiLevelType w:val="hybridMultilevel"/>
    <w:tmpl w:val="931A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C31909"/>
    <w:multiLevelType w:val="hybridMultilevel"/>
    <w:tmpl w:val="52D65E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E3446"/>
    <w:multiLevelType w:val="hybridMultilevel"/>
    <w:tmpl w:val="36E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D63B6"/>
    <w:multiLevelType w:val="hybridMultilevel"/>
    <w:tmpl w:val="2F8684AC"/>
    <w:lvl w:ilvl="0" w:tplc="1658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51D6E"/>
    <w:multiLevelType w:val="hybridMultilevel"/>
    <w:tmpl w:val="6B344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014CA"/>
    <w:multiLevelType w:val="hybridMultilevel"/>
    <w:tmpl w:val="2D2C587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306A28"/>
    <w:multiLevelType w:val="hybridMultilevel"/>
    <w:tmpl w:val="2D428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D1B28"/>
    <w:multiLevelType w:val="hybridMultilevel"/>
    <w:tmpl w:val="2312E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A2037"/>
    <w:multiLevelType w:val="multilevel"/>
    <w:tmpl w:val="FFDEAE62"/>
    <w:styleLink w:val="Style1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06B5F"/>
    <w:multiLevelType w:val="hybridMultilevel"/>
    <w:tmpl w:val="0EB6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E37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81902"/>
    <w:multiLevelType w:val="hybridMultilevel"/>
    <w:tmpl w:val="1B7CB5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A87CEA"/>
    <w:multiLevelType w:val="hybridMultilevel"/>
    <w:tmpl w:val="FF46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4"/>
  </w:num>
  <w:num w:numId="5">
    <w:abstractNumId w:val="3"/>
  </w:num>
  <w:num w:numId="6">
    <w:abstractNumId w:val="15"/>
  </w:num>
  <w:num w:numId="7">
    <w:abstractNumId w:val="24"/>
  </w:num>
  <w:num w:numId="8">
    <w:abstractNumId w:val="0"/>
  </w:num>
  <w:num w:numId="9">
    <w:abstractNumId w:val="21"/>
  </w:num>
  <w:num w:numId="10">
    <w:abstractNumId w:val="5"/>
  </w:num>
  <w:num w:numId="11">
    <w:abstractNumId w:val="25"/>
  </w:num>
  <w:num w:numId="12">
    <w:abstractNumId w:val="6"/>
  </w:num>
  <w:num w:numId="13">
    <w:abstractNumId w:val="9"/>
  </w:num>
  <w:num w:numId="14">
    <w:abstractNumId w:val="12"/>
  </w:num>
  <w:num w:numId="15">
    <w:abstractNumId w:val="27"/>
  </w:num>
  <w:num w:numId="16">
    <w:abstractNumId w:val="10"/>
  </w:num>
  <w:num w:numId="17">
    <w:abstractNumId w:val="1"/>
  </w:num>
  <w:num w:numId="18">
    <w:abstractNumId w:val="7"/>
  </w:num>
  <w:num w:numId="19">
    <w:abstractNumId w:val="23"/>
  </w:num>
  <w:num w:numId="20">
    <w:abstractNumId w:val="20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8"/>
  </w:num>
  <w:num w:numId="26">
    <w:abstractNumId w:val="18"/>
  </w:num>
  <w:num w:numId="27">
    <w:abstractNumId w:val="22"/>
  </w:num>
  <w:num w:numId="2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5F"/>
    <w:rsid w:val="00006D6A"/>
    <w:rsid w:val="00033AFE"/>
    <w:rsid w:val="00034626"/>
    <w:rsid w:val="0003782F"/>
    <w:rsid w:val="00044664"/>
    <w:rsid w:val="00047BED"/>
    <w:rsid w:val="00051593"/>
    <w:rsid w:val="00064261"/>
    <w:rsid w:val="00073407"/>
    <w:rsid w:val="00075A11"/>
    <w:rsid w:val="00080CB7"/>
    <w:rsid w:val="000867A8"/>
    <w:rsid w:val="000916AC"/>
    <w:rsid w:val="00091FDA"/>
    <w:rsid w:val="000C130B"/>
    <w:rsid w:val="000D63AE"/>
    <w:rsid w:val="000D6D77"/>
    <w:rsid w:val="000E326F"/>
    <w:rsid w:val="000E6FD6"/>
    <w:rsid w:val="000F5848"/>
    <w:rsid w:val="001064D2"/>
    <w:rsid w:val="00122491"/>
    <w:rsid w:val="00127BA7"/>
    <w:rsid w:val="00127F5F"/>
    <w:rsid w:val="00134437"/>
    <w:rsid w:val="00134DEC"/>
    <w:rsid w:val="001567CC"/>
    <w:rsid w:val="00162060"/>
    <w:rsid w:val="0016219F"/>
    <w:rsid w:val="001702FD"/>
    <w:rsid w:val="001707CF"/>
    <w:rsid w:val="00176E57"/>
    <w:rsid w:val="00185C0C"/>
    <w:rsid w:val="00186BA5"/>
    <w:rsid w:val="0019447C"/>
    <w:rsid w:val="001972E7"/>
    <w:rsid w:val="001A1BE3"/>
    <w:rsid w:val="001A6ED1"/>
    <w:rsid w:val="001B3B2A"/>
    <w:rsid w:val="001B3BF6"/>
    <w:rsid w:val="001B79DF"/>
    <w:rsid w:val="001D0A7C"/>
    <w:rsid w:val="001D4FF5"/>
    <w:rsid w:val="001E3C7B"/>
    <w:rsid w:val="001E3CE1"/>
    <w:rsid w:val="001F1ED8"/>
    <w:rsid w:val="001F3000"/>
    <w:rsid w:val="00206287"/>
    <w:rsid w:val="0021779A"/>
    <w:rsid w:val="00230F2F"/>
    <w:rsid w:val="0025347C"/>
    <w:rsid w:val="00265E40"/>
    <w:rsid w:val="00266E9F"/>
    <w:rsid w:val="0028596C"/>
    <w:rsid w:val="002B0ABC"/>
    <w:rsid w:val="002B46F0"/>
    <w:rsid w:val="002B6874"/>
    <w:rsid w:val="002D2A55"/>
    <w:rsid w:val="002D3DE9"/>
    <w:rsid w:val="002D4533"/>
    <w:rsid w:val="002F11CE"/>
    <w:rsid w:val="003000D4"/>
    <w:rsid w:val="00302317"/>
    <w:rsid w:val="00306CD4"/>
    <w:rsid w:val="00317640"/>
    <w:rsid w:val="003320F5"/>
    <w:rsid w:val="00344A70"/>
    <w:rsid w:val="0036073B"/>
    <w:rsid w:val="0037755E"/>
    <w:rsid w:val="00377CAE"/>
    <w:rsid w:val="003841EE"/>
    <w:rsid w:val="003A3293"/>
    <w:rsid w:val="003C004E"/>
    <w:rsid w:val="003C12DD"/>
    <w:rsid w:val="003C1366"/>
    <w:rsid w:val="003C30DF"/>
    <w:rsid w:val="003C799E"/>
    <w:rsid w:val="003E463B"/>
    <w:rsid w:val="003F2A13"/>
    <w:rsid w:val="003F5255"/>
    <w:rsid w:val="00425FF3"/>
    <w:rsid w:val="0044113F"/>
    <w:rsid w:val="00442B35"/>
    <w:rsid w:val="004479EE"/>
    <w:rsid w:val="004649B1"/>
    <w:rsid w:val="00470762"/>
    <w:rsid w:val="004E6031"/>
    <w:rsid w:val="004E61C6"/>
    <w:rsid w:val="004F5AF3"/>
    <w:rsid w:val="0050204A"/>
    <w:rsid w:val="005119E0"/>
    <w:rsid w:val="0053747C"/>
    <w:rsid w:val="00547B88"/>
    <w:rsid w:val="00550B46"/>
    <w:rsid w:val="00566688"/>
    <w:rsid w:val="005676AC"/>
    <w:rsid w:val="00583389"/>
    <w:rsid w:val="00587776"/>
    <w:rsid w:val="005E69D6"/>
    <w:rsid w:val="00603330"/>
    <w:rsid w:val="00605C42"/>
    <w:rsid w:val="00613823"/>
    <w:rsid w:val="006255F1"/>
    <w:rsid w:val="006338E4"/>
    <w:rsid w:val="00633D72"/>
    <w:rsid w:val="0065039C"/>
    <w:rsid w:val="006716F6"/>
    <w:rsid w:val="00682324"/>
    <w:rsid w:val="00684402"/>
    <w:rsid w:val="006911BE"/>
    <w:rsid w:val="006C4303"/>
    <w:rsid w:val="006C4D3E"/>
    <w:rsid w:val="006D3FC7"/>
    <w:rsid w:val="006E79F7"/>
    <w:rsid w:val="00704A9A"/>
    <w:rsid w:val="00704D25"/>
    <w:rsid w:val="0071014A"/>
    <w:rsid w:val="00725AF1"/>
    <w:rsid w:val="00730E0E"/>
    <w:rsid w:val="00733A04"/>
    <w:rsid w:val="00734E2E"/>
    <w:rsid w:val="00735E49"/>
    <w:rsid w:val="0073622F"/>
    <w:rsid w:val="00742016"/>
    <w:rsid w:val="007473FA"/>
    <w:rsid w:val="00747EE8"/>
    <w:rsid w:val="00770334"/>
    <w:rsid w:val="0077138F"/>
    <w:rsid w:val="007A1577"/>
    <w:rsid w:val="007A72E7"/>
    <w:rsid w:val="007B4561"/>
    <w:rsid w:val="007C172E"/>
    <w:rsid w:val="007E2E30"/>
    <w:rsid w:val="007E574C"/>
    <w:rsid w:val="007F30AA"/>
    <w:rsid w:val="007F4E11"/>
    <w:rsid w:val="00817ABB"/>
    <w:rsid w:val="008210FE"/>
    <w:rsid w:val="00846929"/>
    <w:rsid w:val="00852AD0"/>
    <w:rsid w:val="00863FA5"/>
    <w:rsid w:val="008659A6"/>
    <w:rsid w:val="00867ADC"/>
    <w:rsid w:val="00867C25"/>
    <w:rsid w:val="00873888"/>
    <w:rsid w:val="00874531"/>
    <w:rsid w:val="00891089"/>
    <w:rsid w:val="008924D0"/>
    <w:rsid w:val="008A40C4"/>
    <w:rsid w:val="008A78CA"/>
    <w:rsid w:val="008D3022"/>
    <w:rsid w:val="0090027A"/>
    <w:rsid w:val="00931FB1"/>
    <w:rsid w:val="009324AE"/>
    <w:rsid w:val="00945070"/>
    <w:rsid w:val="00946A68"/>
    <w:rsid w:val="00963454"/>
    <w:rsid w:val="0096423C"/>
    <w:rsid w:val="0096692A"/>
    <w:rsid w:val="00972CE3"/>
    <w:rsid w:val="00972FA5"/>
    <w:rsid w:val="0097580C"/>
    <w:rsid w:val="009944EA"/>
    <w:rsid w:val="009A285B"/>
    <w:rsid w:val="009A40C3"/>
    <w:rsid w:val="009B1B76"/>
    <w:rsid w:val="009C0B16"/>
    <w:rsid w:val="009C30D7"/>
    <w:rsid w:val="009C462C"/>
    <w:rsid w:val="009E5D4F"/>
    <w:rsid w:val="00A16DAE"/>
    <w:rsid w:val="00A211A0"/>
    <w:rsid w:val="00A22CDE"/>
    <w:rsid w:val="00A34B94"/>
    <w:rsid w:val="00A46B4F"/>
    <w:rsid w:val="00A51107"/>
    <w:rsid w:val="00A51D73"/>
    <w:rsid w:val="00A56667"/>
    <w:rsid w:val="00A61E7F"/>
    <w:rsid w:val="00A63382"/>
    <w:rsid w:val="00A77E4A"/>
    <w:rsid w:val="00A80251"/>
    <w:rsid w:val="00A8098E"/>
    <w:rsid w:val="00A942D7"/>
    <w:rsid w:val="00A968A5"/>
    <w:rsid w:val="00AB01C0"/>
    <w:rsid w:val="00AC00B1"/>
    <w:rsid w:val="00AD16C3"/>
    <w:rsid w:val="00AD1FD3"/>
    <w:rsid w:val="00AD6EA5"/>
    <w:rsid w:val="00B07097"/>
    <w:rsid w:val="00B10421"/>
    <w:rsid w:val="00B20C34"/>
    <w:rsid w:val="00B25681"/>
    <w:rsid w:val="00B36D3A"/>
    <w:rsid w:val="00B37818"/>
    <w:rsid w:val="00B449DA"/>
    <w:rsid w:val="00B46922"/>
    <w:rsid w:val="00B66FF0"/>
    <w:rsid w:val="00B7509F"/>
    <w:rsid w:val="00BA79C7"/>
    <w:rsid w:val="00BB3B38"/>
    <w:rsid w:val="00BB42D4"/>
    <w:rsid w:val="00BC7CCE"/>
    <w:rsid w:val="00BE3716"/>
    <w:rsid w:val="00BE75F7"/>
    <w:rsid w:val="00BF2983"/>
    <w:rsid w:val="00C021E8"/>
    <w:rsid w:val="00C05EFA"/>
    <w:rsid w:val="00C114DA"/>
    <w:rsid w:val="00C17295"/>
    <w:rsid w:val="00C33FA4"/>
    <w:rsid w:val="00C40D43"/>
    <w:rsid w:val="00C664D2"/>
    <w:rsid w:val="00CA02CD"/>
    <w:rsid w:val="00CA0D80"/>
    <w:rsid w:val="00CA1DF0"/>
    <w:rsid w:val="00CA7E25"/>
    <w:rsid w:val="00CC02BB"/>
    <w:rsid w:val="00CE6F95"/>
    <w:rsid w:val="00CF19B6"/>
    <w:rsid w:val="00CF2C8F"/>
    <w:rsid w:val="00D11794"/>
    <w:rsid w:val="00D26769"/>
    <w:rsid w:val="00D34169"/>
    <w:rsid w:val="00D63656"/>
    <w:rsid w:val="00D67DCC"/>
    <w:rsid w:val="00D77905"/>
    <w:rsid w:val="00D91D5F"/>
    <w:rsid w:val="00DA7BC5"/>
    <w:rsid w:val="00DF617F"/>
    <w:rsid w:val="00E07907"/>
    <w:rsid w:val="00E1013A"/>
    <w:rsid w:val="00E14E76"/>
    <w:rsid w:val="00E20F5F"/>
    <w:rsid w:val="00E46EEB"/>
    <w:rsid w:val="00E53B50"/>
    <w:rsid w:val="00E814A3"/>
    <w:rsid w:val="00EA409C"/>
    <w:rsid w:val="00EB3621"/>
    <w:rsid w:val="00EB3952"/>
    <w:rsid w:val="00EC0667"/>
    <w:rsid w:val="00EC1F6D"/>
    <w:rsid w:val="00EC4BE2"/>
    <w:rsid w:val="00ED30D7"/>
    <w:rsid w:val="00EE5934"/>
    <w:rsid w:val="00EE75F9"/>
    <w:rsid w:val="00EF520E"/>
    <w:rsid w:val="00F00356"/>
    <w:rsid w:val="00F005E2"/>
    <w:rsid w:val="00F04BC5"/>
    <w:rsid w:val="00F25864"/>
    <w:rsid w:val="00F26D3B"/>
    <w:rsid w:val="00F71A13"/>
    <w:rsid w:val="00F72F2B"/>
    <w:rsid w:val="00F8316E"/>
    <w:rsid w:val="00F976BC"/>
    <w:rsid w:val="00FA23D8"/>
    <w:rsid w:val="00FA308A"/>
    <w:rsid w:val="00FB2E17"/>
    <w:rsid w:val="00FC6688"/>
    <w:rsid w:val="00FD163B"/>
    <w:rsid w:val="00FE48F6"/>
    <w:rsid w:val="00FF162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D1F88CD6-402C-433B-AD18-D8F6E83D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7776"/>
    <w:rPr>
      <w:rFonts w:ascii="Comic Sans MS" w:eastAsia="Comic Sans MS" w:hAnsi="Comic Sans MS"/>
      <w:sz w:val="24"/>
      <w:szCs w:val="24"/>
    </w:rPr>
  </w:style>
  <w:style w:type="paragraph" w:styleId="Heading1">
    <w:name w:val="heading 1"/>
    <w:basedOn w:val="Normal"/>
    <w:next w:val="Normal"/>
    <w:uiPriority w:val="7"/>
    <w:qFormat/>
    <w:pPr>
      <w:keepNext/>
      <w:outlineLvl w:val="0"/>
    </w:pPr>
    <w:rPr>
      <w:rFonts w:ascii="Arial" w:eastAsia="Arial" w:hAnsi="Arial"/>
      <w:b/>
      <w:sz w:val="20"/>
      <w:szCs w:val="20"/>
    </w:rPr>
  </w:style>
  <w:style w:type="paragraph" w:styleId="Heading2">
    <w:name w:val="heading 2"/>
    <w:basedOn w:val="Normal"/>
    <w:next w:val="Normal"/>
    <w:uiPriority w:val="8"/>
    <w:qFormat/>
    <w:pPr>
      <w:keepNext/>
      <w:outlineLvl w:val="1"/>
    </w:pPr>
    <w:rPr>
      <w:rFonts w:ascii="Arial" w:eastAsia="Arial" w:hAnsi="Arial"/>
      <w:i/>
      <w:sz w:val="20"/>
      <w:szCs w:val="20"/>
    </w:rPr>
  </w:style>
  <w:style w:type="paragraph" w:styleId="Heading3">
    <w:name w:val="heading 3"/>
    <w:basedOn w:val="Normal"/>
    <w:next w:val="Normal"/>
    <w:uiPriority w:val="9"/>
    <w:qFormat/>
    <w:pPr>
      <w:keepNext/>
      <w:outlineLvl w:val="2"/>
    </w:pPr>
    <w:rPr>
      <w:rFonts w:ascii="Arial" w:eastAsia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0"/>
    <w:qFormat/>
    <w:pPr>
      <w:keepNext/>
      <w:outlineLvl w:val="3"/>
    </w:pPr>
    <w:rPr>
      <w:rFonts w:ascii="Times New Roman" w:eastAsia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6"/>
    <w:qFormat/>
    <w:pPr>
      <w:jc w:val="center"/>
    </w:pPr>
    <w:rPr>
      <w:rFonts w:ascii="Arial" w:eastAsia="Arial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eastAsia="Arial" w:hAnsi="Arial"/>
      <w:i/>
      <w:sz w:val="16"/>
      <w:szCs w:val="16"/>
    </w:rPr>
  </w:style>
  <w:style w:type="paragraph" w:styleId="DocumentMap">
    <w:name w:val="Document Map"/>
    <w:basedOn w:val="Normal"/>
    <w:semiHidden/>
    <w:pPr>
      <w:shd w:val="clear" w:color="000000" w:fill="000080"/>
    </w:pPr>
    <w:rPr>
      <w:rFonts w:ascii="Tahoma" w:eastAsia="Tahoma" w:hAnsi="Tahoma"/>
      <w:sz w:val="20"/>
      <w:szCs w:val="20"/>
    </w:rPr>
  </w:style>
  <w:style w:type="paragraph" w:styleId="BodyText3">
    <w:name w:val="Body Text 3"/>
    <w:basedOn w:val="Normal"/>
    <w:pPr>
      <w:autoSpaceDE w:val="0"/>
      <w:autoSpaceDN w:val="0"/>
      <w:textAlignment w:val="baseline"/>
    </w:pPr>
    <w:rPr>
      <w:rFonts w:ascii="Trebuchet MS" w:eastAsia="Trebuchet MS" w:hAnsi="Trebuchet MS"/>
      <w:i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eastAsia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Arial" w:hAnsi="Arial"/>
      <w:w w:val="100"/>
      <w:sz w:val="24"/>
      <w:szCs w:val="24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rPr>
      <w:b/>
      <w:w w:val="100"/>
      <w:sz w:val="28"/>
      <w:szCs w:val="28"/>
      <w:shd w:val="clear" w:color="auto" w:fill="auto"/>
    </w:rPr>
  </w:style>
  <w:style w:type="paragraph" w:customStyle="1" w:styleId="DefaultText">
    <w:name w:val="Default Text"/>
    <w:basedOn w:val="Normal"/>
    <w:rPr>
      <w:rFonts w:ascii="Arial" w:eastAsia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omic Sans MS" w:eastAsia="Comic Sans MS" w:hAnsi="Comic Sans MS"/>
      <w:w w:val="100"/>
      <w:sz w:val="24"/>
      <w:szCs w:val="24"/>
      <w:shd w:val="clear" w:color="auto" w:fill="auto"/>
    </w:rPr>
  </w:style>
  <w:style w:type="character" w:customStyle="1" w:styleId="HeaderChar">
    <w:name w:val="Header Char"/>
    <w:basedOn w:val="DefaultParagraphFont"/>
    <w:link w:val="Header"/>
    <w:rPr>
      <w:rFonts w:ascii="Comic Sans MS" w:eastAsia="Comic Sans MS" w:hAnsi="Comic Sans MS"/>
      <w:w w:val="100"/>
      <w:sz w:val="24"/>
      <w:szCs w:val="24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Verdana" w:eastAsia="Verdana" w:hAnsi="Verdana"/>
      <w:color w:val="000000"/>
      <w:sz w:val="24"/>
      <w:szCs w:val="24"/>
    </w:rPr>
  </w:style>
  <w:style w:type="paragraph" w:styleId="BlockText">
    <w:name w:val="Block Text"/>
    <w:basedOn w:val="Normal"/>
    <w:semiHidden/>
    <w:rsid w:val="00F26D3B"/>
    <w:pPr>
      <w:tabs>
        <w:tab w:val="left" w:pos="6233"/>
      </w:tabs>
      <w:ind w:left="-180" w:right="-334"/>
      <w:jc w:val="both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23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23D8"/>
    <w:rPr>
      <w:rFonts w:ascii="Comic Sans MS" w:eastAsia="Comic Sans MS" w:hAnsi="Comic Sans MS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255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numbering" w:customStyle="1" w:styleId="Style1">
    <w:name w:val="Style1"/>
    <w:uiPriority w:val="99"/>
    <w:rsid w:val="001621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41589CBE7094BB4E16D0B5C17C3FB" ma:contentTypeVersion="2" ma:contentTypeDescription="Create a new document." ma:contentTypeScope="" ma:versionID="c918d7720d6801103050274a26824bf4">
  <xsd:schema xmlns:xsd="http://www.w3.org/2001/XMLSchema" xmlns:xs="http://www.w3.org/2001/XMLSchema" xmlns:p="http://schemas.microsoft.com/office/2006/metadata/properties" xmlns:ns2="6dc99a79-7c91-4121-bd0d-b2fdd10a639a" targetNamespace="http://schemas.microsoft.com/office/2006/metadata/properties" ma:root="true" ma:fieldsID="cb67d9902875bab68cda5b27e3eaf9d6" ns2:_="">
    <xsd:import namespace="6dc99a79-7c91-4121-bd0d-b2fdd10a639a"/>
    <xsd:element name="properties">
      <xsd:complexType>
        <xsd:sequence>
          <xsd:element name="documentManagement">
            <xsd:complexType>
              <xsd:all>
                <xsd:element ref="ns2:Training_x0020_Course" minOccurs="0"/>
                <xsd:element ref="ns2:Delivery_x0020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9a79-7c91-4121-bd0d-b2fdd10a639a" elementFormDefault="qualified">
    <xsd:import namespace="http://schemas.microsoft.com/office/2006/documentManagement/types"/>
    <xsd:import namespace="http://schemas.microsoft.com/office/infopath/2007/PartnerControls"/>
    <xsd:element name="Training_x0020_Course" ma:index="8" nillable="true" ma:displayName="Training Course" ma:list="{81dfd709-b0a7-4b91-a070-732930641151}" ma:internalName="Training_x0020_Course" ma:showField="Title">
      <xsd:simpleType>
        <xsd:restriction base="dms:Lookup"/>
      </xsd:simpleType>
    </xsd:element>
    <xsd:element name="Delivery_x0020_Department" ma:index="9" nillable="true" ma:displayName="Delivery Department" ma:list="{aecaab55-0564-478d-94c0-9d23a9b59c29}" ma:internalName="Delivery_x0020_Departmen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Course xmlns="6dc99a79-7c91-4121-bd0d-b2fdd10a639a">5</Training_x0020_Course>
    <Delivery_x0020_Department xmlns="6dc99a79-7c91-4121-bd0d-b2fdd10a639a">2</Delivery_x0020_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49B9-59FE-41E8-A760-3F843C4C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9a79-7c91-4121-bd0d-b2fdd10a6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E1B56-FB8F-4473-9ECD-F69DA6D15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DEFBC-12CF-4A7D-9EAE-2A1D56C213C4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dc99a79-7c91-4121-bd0d-b2fdd10a639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876E8B-BA2A-44C3-B66F-E0A6DBC0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1107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Competency Template</vt:lpstr>
      <vt:lpstr>Title text</vt:lpstr>
    </vt:vector>
  </TitlesOfParts>
  <Company>Fresenius</Company>
  <LinksUpToDate>false</LinksUpToDate>
  <CharactersWithSpaces>7740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Template</dc:title>
  <dc:creator>Louise McIntyre</dc:creator>
  <cp:lastModifiedBy>Trea Baker</cp:lastModifiedBy>
  <cp:revision>3</cp:revision>
  <cp:lastPrinted>2020-06-13T14:30:00Z</cp:lastPrinted>
  <dcterms:created xsi:type="dcterms:W3CDTF">2024-04-18T14:44:00Z</dcterms:created>
  <dcterms:modified xsi:type="dcterms:W3CDTF">2024-04-19T06:42:00Z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0x010100D8F41589CBE7094BB4E16D0B5C17C3FB</vt:lpwstr>
  </property>
</Properties>
</file>